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CB8" w:rsidRPr="00F42677" w:rsidRDefault="00D10CB8" w:rsidP="00F42677">
      <w:pPr>
        <w:jc w:val="center"/>
        <w:rPr>
          <w:rFonts w:asciiTheme="majorHAnsi" w:eastAsia="Cambria" w:hAnsiTheme="majorHAnsi" w:cs="Cambria"/>
          <w:b/>
          <w:sz w:val="30"/>
          <w:szCs w:val="30"/>
        </w:rPr>
      </w:pPr>
      <w:r w:rsidRPr="00F42677">
        <w:rPr>
          <w:rFonts w:asciiTheme="majorHAnsi" w:eastAsia="Cambria" w:hAnsiTheme="majorHAnsi" w:cs="Cambria"/>
          <w:b/>
          <w:sz w:val="30"/>
          <w:szCs w:val="30"/>
        </w:rPr>
        <w:t>Pengaruh WCTO, TATO DAN SG Terhadap ROA</w:t>
      </w:r>
    </w:p>
    <w:p w:rsidR="00C646DD" w:rsidRPr="00F42677" w:rsidRDefault="00D10CB8" w:rsidP="00F42677">
      <w:pPr>
        <w:jc w:val="center"/>
        <w:rPr>
          <w:rFonts w:asciiTheme="majorHAnsi" w:eastAsia="Cambria" w:hAnsiTheme="majorHAnsi" w:cs="Cambria"/>
          <w:b/>
          <w:sz w:val="30"/>
          <w:szCs w:val="30"/>
        </w:rPr>
      </w:pPr>
      <w:r w:rsidRPr="00F42677">
        <w:rPr>
          <w:rFonts w:asciiTheme="majorHAnsi" w:eastAsia="Cambria" w:hAnsiTheme="majorHAnsi" w:cs="Cambria"/>
          <w:b/>
          <w:sz w:val="30"/>
          <w:szCs w:val="30"/>
        </w:rPr>
        <w:t>Pada PT Kalbe Farma Tbk</w:t>
      </w:r>
    </w:p>
    <w:p w:rsidR="00C646DD" w:rsidRPr="00F42677" w:rsidRDefault="00C646DD" w:rsidP="00F42677">
      <w:pPr>
        <w:jc w:val="center"/>
        <w:rPr>
          <w:rFonts w:asciiTheme="majorHAnsi" w:eastAsia="Cambria" w:hAnsiTheme="majorHAnsi" w:cs="Cambria"/>
        </w:rPr>
      </w:pPr>
    </w:p>
    <w:p w:rsidR="00C646DD" w:rsidRPr="00F42677" w:rsidRDefault="00D10CB8" w:rsidP="00F42677">
      <w:pPr>
        <w:jc w:val="center"/>
        <w:rPr>
          <w:rFonts w:asciiTheme="majorHAnsi" w:eastAsia="Cambria" w:hAnsiTheme="majorHAnsi" w:cs="Cambria"/>
          <w:b/>
          <w:vertAlign w:val="superscript"/>
        </w:rPr>
      </w:pPr>
      <w:r w:rsidRPr="00F42677">
        <w:rPr>
          <w:rFonts w:asciiTheme="majorHAnsi" w:eastAsia="Cambria" w:hAnsiTheme="majorHAnsi" w:cs="Cambria"/>
          <w:b/>
        </w:rPr>
        <w:t>Yola Febriana</w:t>
      </w:r>
      <w:r w:rsidR="005F78C5" w:rsidRPr="00F42677">
        <w:rPr>
          <w:rFonts w:asciiTheme="majorHAnsi" w:eastAsia="Cambria" w:hAnsiTheme="majorHAnsi" w:cs="Cambria"/>
          <w:b/>
          <w:vertAlign w:val="superscript"/>
        </w:rPr>
        <w:t>1</w:t>
      </w:r>
      <w:r w:rsidRPr="00F42677">
        <w:rPr>
          <w:rFonts w:asciiTheme="majorHAnsi" w:eastAsia="Cambria" w:hAnsiTheme="majorHAnsi" w:cs="Cambria"/>
          <w:b/>
        </w:rPr>
        <w:t xml:space="preserve"> Aria Aji Priyanto</w:t>
      </w:r>
      <w:r w:rsidR="005F78C5" w:rsidRPr="00F42677">
        <w:rPr>
          <w:rFonts w:asciiTheme="majorHAnsi" w:eastAsia="Cambria" w:hAnsiTheme="majorHAnsi" w:cs="Cambria"/>
          <w:b/>
          <w:vertAlign w:val="superscript"/>
        </w:rPr>
        <w:t>2</w:t>
      </w:r>
    </w:p>
    <w:p w:rsidR="00C646DD" w:rsidRPr="00F42677" w:rsidRDefault="00D10CB8" w:rsidP="00F42677">
      <w:pPr>
        <w:jc w:val="center"/>
        <w:rPr>
          <w:rFonts w:asciiTheme="majorHAnsi" w:eastAsia="Cambria" w:hAnsiTheme="majorHAnsi" w:cs="Cambria"/>
          <w:vertAlign w:val="superscript"/>
        </w:rPr>
      </w:pPr>
      <w:r w:rsidRPr="00F42677">
        <w:rPr>
          <w:rFonts w:asciiTheme="majorHAnsi" w:eastAsia="Cambria" w:hAnsiTheme="majorHAnsi" w:cs="Cambria"/>
        </w:rPr>
        <w:t>Program Studi Manajemen, Fakultas Ekonomi dan Bisnis, Universitas Pamulang, Tangerang Selatan, Banten, Indonesia</w:t>
      </w:r>
      <w:r w:rsidRPr="00F42677">
        <w:rPr>
          <w:rFonts w:asciiTheme="majorHAnsi" w:eastAsia="Cambria" w:hAnsiTheme="majorHAnsi" w:cs="Cambria"/>
          <w:vertAlign w:val="superscript"/>
        </w:rPr>
        <w:t>1,2,</w:t>
      </w:r>
    </w:p>
    <w:p w:rsidR="00C646DD" w:rsidRPr="00F42677" w:rsidRDefault="005F78C5" w:rsidP="00F42677">
      <w:pPr>
        <w:spacing w:line="480" w:lineRule="auto"/>
        <w:jc w:val="center"/>
        <w:rPr>
          <w:rFonts w:asciiTheme="majorHAnsi" w:eastAsia="Cambria" w:hAnsiTheme="majorHAnsi" w:cs="Cambria"/>
          <w:vertAlign w:val="superscript"/>
        </w:rPr>
      </w:pPr>
      <w:r w:rsidRPr="00F42677">
        <w:rPr>
          <w:rFonts w:asciiTheme="majorHAnsi" w:eastAsia="Cambria" w:hAnsiTheme="majorHAnsi" w:cs="Cambria"/>
        </w:rPr>
        <w:t xml:space="preserve">Email: </w:t>
      </w:r>
      <w:hyperlink r:id="rId9" w:history="1">
        <w:r w:rsidR="00D10CB8" w:rsidRPr="00F42677">
          <w:rPr>
            <w:rStyle w:val="Hyperlink"/>
            <w:rFonts w:asciiTheme="majorHAnsi" w:eastAsia="Cambria" w:hAnsiTheme="majorHAnsi" w:cs="Cambria"/>
          </w:rPr>
          <w:t>yolafebriana21@gmail.com</w:t>
        </w:r>
        <w:r w:rsidR="00D10CB8" w:rsidRPr="00F42677">
          <w:rPr>
            <w:rStyle w:val="Hyperlink"/>
            <w:rFonts w:asciiTheme="majorHAnsi" w:eastAsia="Cambria" w:hAnsiTheme="majorHAnsi" w:cs="Cambria"/>
            <w:vertAlign w:val="superscript"/>
          </w:rPr>
          <w:t>1</w:t>
        </w:r>
      </w:hyperlink>
      <w:r w:rsidR="00D10CB8" w:rsidRPr="00F42677">
        <w:rPr>
          <w:rFonts w:asciiTheme="majorHAnsi" w:eastAsia="Cambria" w:hAnsiTheme="majorHAnsi" w:cs="Cambria"/>
          <w:color w:val="0000FF"/>
        </w:rPr>
        <w:t xml:space="preserve"> </w:t>
      </w:r>
      <w:r w:rsidR="00D10CB8" w:rsidRPr="00F42677">
        <w:rPr>
          <w:rFonts w:asciiTheme="majorHAnsi" w:eastAsia="Cambria" w:hAnsiTheme="majorHAnsi" w:cs="Cambria"/>
          <w:color w:val="0000FF"/>
          <w:u w:val="single"/>
        </w:rPr>
        <w:t>dosen0104</w:t>
      </w:r>
      <w:r w:rsidR="00DD1790">
        <w:rPr>
          <w:rFonts w:asciiTheme="majorHAnsi" w:eastAsia="Cambria" w:hAnsiTheme="majorHAnsi" w:cs="Cambria"/>
          <w:color w:val="0000FF"/>
          <w:u w:val="single"/>
        </w:rPr>
        <w:t>8</w:t>
      </w:r>
      <w:r w:rsidR="00D10CB8" w:rsidRPr="00F42677">
        <w:rPr>
          <w:rFonts w:asciiTheme="majorHAnsi" w:eastAsia="Cambria" w:hAnsiTheme="majorHAnsi" w:cs="Cambria"/>
          <w:color w:val="0000FF"/>
          <w:u w:val="single"/>
        </w:rPr>
        <w:t>@unpam.ac.id</w:t>
      </w:r>
      <w:hyperlink r:id="rId10">
        <w:r w:rsidRPr="00F42677">
          <w:rPr>
            <w:rFonts w:asciiTheme="majorHAnsi" w:eastAsia="Cambria" w:hAnsiTheme="majorHAnsi" w:cs="Cambria"/>
            <w:color w:val="0000FF"/>
            <w:u w:val="single"/>
            <w:vertAlign w:val="superscript"/>
          </w:rPr>
          <w:t>2</w:t>
        </w:r>
      </w:hyperlink>
    </w:p>
    <w:p w:rsidR="00C646DD" w:rsidRPr="00F42677" w:rsidRDefault="00C646DD" w:rsidP="00F42677">
      <w:pPr>
        <w:jc w:val="center"/>
        <w:rPr>
          <w:rFonts w:asciiTheme="majorHAnsi" w:eastAsia="Cambria" w:hAnsiTheme="majorHAnsi" w:cs="Cambria"/>
          <w:b/>
        </w:rPr>
      </w:pPr>
    </w:p>
    <w:p w:rsidR="00C646DD" w:rsidRPr="00F42677" w:rsidRDefault="005F78C5" w:rsidP="00F42677">
      <w:pPr>
        <w:jc w:val="center"/>
        <w:rPr>
          <w:rFonts w:asciiTheme="majorHAnsi" w:eastAsia="Cambria" w:hAnsiTheme="majorHAnsi" w:cs="Cambria"/>
          <w:b/>
          <w:sz w:val="22"/>
          <w:szCs w:val="22"/>
        </w:rPr>
      </w:pPr>
      <w:r w:rsidRPr="00F42677">
        <w:rPr>
          <w:rFonts w:asciiTheme="majorHAnsi" w:eastAsia="Cambria" w:hAnsiTheme="majorHAnsi" w:cs="Cambria"/>
          <w:b/>
          <w:sz w:val="22"/>
          <w:szCs w:val="22"/>
        </w:rPr>
        <w:t>Abstract</w:t>
      </w:r>
    </w:p>
    <w:p w:rsidR="008638FC" w:rsidRPr="00F42677" w:rsidRDefault="008638FC" w:rsidP="00F42677">
      <w:pPr>
        <w:jc w:val="both"/>
        <w:rPr>
          <w:rFonts w:asciiTheme="majorHAnsi" w:hAnsiTheme="majorHAnsi"/>
          <w:sz w:val="22"/>
          <w:lang w:val="en-US"/>
        </w:rPr>
      </w:pPr>
      <w:r w:rsidRPr="00F42677">
        <w:rPr>
          <w:rFonts w:asciiTheme="majorHAnsi" w:hAnsiTheme="majorHAnsi"/>
          <w:sz w:val="22"/>
        </w:rPr>
        <w:t xml:space="preserve">penelitian ini bertujuan untuk mengetahui pengaruh </w:t>
      </w:r>
      <w:r w:rsidRPr="00F42677">
        <w:rPr>
          <w:rFonts w:asciiTheme="majorHAnsi" w:eastAsiaTheme="minorEastAsia" w:hAnsiTheme="majorHAnsi"/>
          <w:bCs/>
          <w:i/>
          <w:iCs/>
          <w:sz w:val="22"/>
          <w:lang w:val="en-US"/>
        </w:rPr>
        <w:t>Working Capital Turnover</w:t>
      </w:r>
      <w:r w:rsidRPr="00F42677">
        <w:rPr>
          <w:rFonts w:asciiTheme="majorHAnsi" w:eastAsiaTheme="minorEastAsia" w:hAnsiTheme="majorHAnsi"/>
          <w:bCs/>
          <w:i/>
          <w:iCs/>
          <w:sz w:val="22"/>
        </w:rPr>
        <w:t>, Total Asset Turnover</w:t>
      </w:r>
      <w:r w:rsidRPr="00F42677">
        <w:rPr>
          <w:rFonts w:asciiTheme="majorHAnsi" w:eastAsiaTheme="minorEastAsia" w:hAnsiTheme="majorHAnsi"/>
          <w:bCs/>
          <w:sz w:val="22"/>
        </w:rPr>
        <w:t xml:space="preserve">, </w:t>
      </w:r>
      <w:r w:rsidRPr="00F42677">
        <w:rPr>
          <w:rFonts w:asciiTheme="majorHAnsi" w:eastAsiaTheme="minorEastAsia" w:hAnsiTheme="majorHAnsi"/>
          <w:bCs/>
          <w:sz w:val="22"/>
          <w:lang w:val="en-US"/>
        </w:rPr>
        <w:t xml:space="preserve">dan </w:t>
      </w:r>
      <w:r w:rsidRPr="00F42677">
        <w:rPr>
          <w:rFonts w:asciiTheme="majorHAnsi" w:eastAsiaTheme="minorEastAsia" w:hAnsiTheme="majorHAnsi"/>
          <w:bCs/>
          <w:i/>
          <w:sz w:val="22"/>
          <w:lang w:val="en-US"/>
        </w:rPr>
        <w:t>Sales Growth</w:t>
      </w:r>
      <w:r w:rsidRPr="00F42677">
        <w:rPr>
          <w:rFonts w:asciiTheme="majorHAnsi" w:eastAsiaTheme="minorEastAsia" w:hAnsiTheme="majorHAnsi"/>
          <w:bCs/>
          <w:sz w:val="22"/>
          <w:lang w:val="en-US"/>
        </w:rPr>
        <w:t xml:space="preserve"> </w:t>
      </w:r>
      <w:r w:rsidRPr="00F42677">
        <w:rPr>
          <w:rFonts w:asciiTheme="majorHAnsi" w:hAnsiTheme="majorHAnsi"/>
          <w:sz w:val="22"/>
        </w:rPr>
        <w:t xml:space="preserve">terhadap </w:t>
      </w:r>
      <w:r w:rsidRPr="00F42677">
        <w:rPr>
          <w:rFonts w:asciiTheme="majorHAnsi" w:hAnsiTheme="majorHAnsi"/>
          <w:i/>
          <w:iCs/>
          <w:sz w:val="22"/>
        </w:rPr>
        <w:t xml:space="preserve">Return on Asset </w:t>
      </w:r>
      <w:r w:rsidRPr="00F42677">
        <w:rPr>
          <w:rFonts w:asciiTheme="majorHAnsi" w:hAnsiTheme="majorHAnsi"/>
          <w:sz w:val="22"/>
        </w:rPr>
        <w:t xml:space="preserve">(ROA) pada PT Kalbe Farma Tbk. Menggunakan Metode Kuantitatif. Sampel Laporan Keuangan PT Kalbe Farma Tbk. selama 10 tahun. Analisis data menggunakan uji statistik deskriptif, uji asumsi klasik, analisis regresi berganda, uji hipotesis dan uji koefisien determinasi. Hasil pengujian secara parsial </w:t>
      </w:r>
      <w:r w:rsidRPr="00F42677">
        <w:rPr>
          <w:rFonts w:asciiTheme="majorHAnsi" w:eastAsiaTheme="minorEastAsia" w:hAnsiTheme="majorHAnsi"/>
          <w:bCs/>
          <w:i/>
          <w:iCs/>
          <w:sz w:val="22"/>
          <w:lang w:val="en-US"/>
        </w:rPr>
        <w:t>Working Capital Turnover</w:t>
      </w:r>
      <w:r w:rsidRPr="00F42677">
        <w:rPr>
          <w:rFonts w:asciiTheme="majorHAnsi" w:hAnsiTheme="majorHAnsi"/>
          <w:sz w:val="22"/>
          <w:lang w:val="en-US"/>
        </w:rPr>
        <w:t xml:space="preserve"> tidak berpengaruh </w:t>
      </w:r>
      <w:r w:rsidRPr="00F42677">
        <w:rPr>
          <w:rFonts w:asciiTheme="majorHAnsi" w:hAnsiTheme="majorHAnsi"/>
          <w:sz w:val="22"/>
        </w:rPr>
        <w:t xml:space="preserve">signifikan terhadap </w:t>
      </w:r>
      <w:r w:rsidRPr="00F42677">
        <w:rPr>
          <w:rFonts w:asciiTheme="majorHAnsi" w:hAnsiTheme="majorHAnsi"/>
          <w:i/>
          <w:iCs/>
          <w:sz w:val="22"/>
        </w:rPr>
        <w:t>Return on Asset</w:t>
      </w:r>
      <w:r w:rsidRPr="00F42677">
        <w:rPr>
          <w:rFonts w:asciiTheme="majorHAnsi" w:hAnsiTheme="majorHAnsi"/>
          <w:sz w:val="22"/>
        </w:rPr>
        <w:t xml:space="preserve">. </w:t>
      </w:r>
      <w:r w:rsidRPr="00F42677">
        <w:rPr>
          <w:rFonts w:asciiTheme="majorHAnsi" w:hAnsiTheme="majorHAnsi"/>
          <w:i/>
          <w:iCs/>
          <w:sz w:val="22"/>
        </w:rPr>
        <w:t>Total Asset Turnover</w:t>
      </w:r>
      <w:r w:rsidRPr="00F42677">
        <w:rPr>
          <w:rFonts w:asciiTheme="majorHAnsi" w:hAnsiTheme="majorHAnsi"/>
          <w:sz w:val="22"/>
        </w:rPr>
        <w:t xml:space="preserve">  berpengaruh</w:t>
      </w:r>
      <w:r w:rsidRPr="00F42677">
        <w:rPr>
          <w:rFonts w:asciiTheme="majorHAnsi" w:hAnsiTheme="majorHAnsi"/>
          <w:sz w:val="22"/>
          <w:lang w:val="en-US"/>
        </w:rPr>
        <w:t xml:space="preserve"> </w:t>
      </w:r>
      <w:r w:rsidRPr="00F42677">
        <w:rPr>
          <w:rFonts w:asciiTheme="majorHAnsi" w:hAnsiTheme="majorHAnsi"/>
          <w:sz w:val="22"/>
        </w:rPr>
        <w:t xml:space="preserve">signifikan terhadap </w:t>
      </w:r>
      <w:r w:rsidRPr="00F42677">
        <w:rPr>
          <w:rFonts w:asciiTheme="majorHAnsi" w:hAnsiTheme="majorHAnsi"/>
          <w:i/>
          <w:iCs/>
          <w:sz w:val="22"/>
        </w:rPr>
        <w:t>Return on Asset</w:t>
      </w:r>
      <w:r w:rsidRPr="00F42677">
        <w:rPr>
          <w:rFonts w:asciiTheme="majorHAnsi" w:hAnsiTheme="majorHAnsi"/>
          <w:sz w:val="22"/>
        </w:rPr>
        <w:t xml:space="preserve">. </w:t>
      </w:r>
      <w:r w:rsidRPr="00F42677">
        <w:rPr>
          <w:rFonts w:asciiTheme="majorHAnsi" w:hAnsiTheme="majorHAnsi"/>
          <w:i/>
          <w:iCs/>
          <w:sz w:val="22"/>
          <w:lang w:val="en-US"/>
        </w:rPr>
        <w:t xml:space="preserve">Sales Growth </w:t>
      </w:r>
      <w:r w:rsidRPr="00F42677">
        <w:rPr>
          <w:rFonts w:asciiTheme="majorHAnsi" w:hAnsiTheme="majorHAnsi"/>
          <w:sz w:val="22"/>
          <w:lang w:val="en-US"/>
        </w:rPr>
        <w:t xml:space="preserve">tidak berpengaruh </w:t>
      </w:r>
      <w:r w:rsidRPr="00F42677">
        <w:rPr>
          <w:rFonts w:asciiTheme="majorHAnsi" w:hAnsiTheme="majorHAnsi"/>
          <w:sz w:val="22"/>
        </w:rPr>
        <w:t xml:space="preserve">terhadap </w:t>
      </w:r>
      <w:r w:rsidRPr="00F42677">
        <w:rPr>
          <w:rFonts w:asciiTheme="majorHAnsi" w:hAnsiTheme="majorHAnsi"/>
          <w:i/>
          <w:iCs/>
          <w:sz w:val="22"/>
        </w:rPr>
        <w:t>Return on Asset</w:t>
      </w:r>
      <w:r w:rsidRPr="00F42677">
        <w:rPr>
          <w:rFonts w:asciiTheme="majorHAnsi" w:hAnsiTheme="majorHAnsi"/>
          <w:sz w:val="22"/>
        </w:rPr>
        <w:t xml:space="preserve">. Hasil pengujian secara simultan  </w:t>
      </w:r>
      <w:r w:rsidRPr="00F42677">
        <w:rPr>
          <w:rFonts w:asciiTheme="majorHAnsi" w:eastAsiaTheme="minorEastAsia" w:hAnsiTheme="majorHAnsi"/>
          <w:bCs/>
          <w:i/>
          <w:iCs/>
          <w:sz w:val="22"/>
          <w:lang w:val="en-US"/>
        </w:rPr>
        <w:t>Working Capital Turnover</w:t>
      </w:r>
      <w:r w:rsidRPr="00F42677">
        <w:rPr>
          <w:rFonts w:asciiTheme="majorHAnsi" w:eastAsiaTheme="minorEastAsia" w:hAnsiTheme="majorHAnsi"/>
          <w:bCs/>
          <w:i/>
          <w:iCs/>
          <w:sz w:val="22"/>
        </w:rPr>
        <w:t>, Total Asset Turnover</w:t>
      </w:r>
      <w:r w:rsidRPr="00F42677">
        <w:rPr>
          <w:rFonts w:asciiTheme="majorHAnsi" w:eastAsiaTheme="minorEastAsia" w:hAnsiTheme="majorHAnsi"/>
          <w:bCs/>
          <w:sz w:val="22"/>
        </w:rPr>
        <w:t xml:space="preserve">, </w:t>
      </w:r>
      <w:r w:rsidRPr="00F42677">
        <w:rPr>
          <w:rFonts w:asciiTheme="majorHAnsi" w:eastAsiaTheme="minorEastAsia" w:hAnsiTheme="majorHAnsi"/>
          <w:bCs/>
          <w:sz w:val="22"/>
          <w:lang w:val="en-US"/>
        </w:rPr>
        <w:t xml:space="preserve">dan </w:t>
      </w:r>
      <w:r w:rsidRPr="00F42677">
        <w:rPr>
          <w:rFonts w:asciiTheme="majorHAnsi" w:eastAsiaTheme="minorEastAsia" w:hAnsiTheme="majorHAnsi"/>
          <w:bCs/>
          <w:i/>
          <w:sz w:val="22"/>
          <w:lang w:val="en-US"/>
        </w:rPr>
        <w:t>Sales Growth</w:t>
      </w:r>
      <w:r w:rsidRPr="00F42677">
        <w:rPr>
          <w:rFonts w:asciiTheme="majorHAnsi" w:hAnsiTheme="majorHAnsi"/>
          <w:sz w:val="22"/>
        </w:rPr>
        <w:t xml:space="preserve"> berpengaruh</w:t>
      </w:r>
      <w:r w:rsidRPr="00F42677">
        <w:rPr>
          <w:rFonts w:asciiTheme="majorHAnsi" w:hAnsiTheme="majorHAnsi"/>
          <w:sz w:val="22"/>
          <w:lang w:val="en-US"/>
        </w:rPr>
        <w:t xml:space="preserve"> </w:t>
      </w:r>
      <w:r w:rsidRPr="00F42677">
        <w:rPr>
          <w:rFonts w:asciiTheme="majorHAnsi" w:hAnsiTheme="majorHAnsi"/>
          <w:sz w:val="22"/>
        </w:rPr>
        <w:t xml:space="preserve">signifikan terhadap </w:t>
      </w:r>
      <w:r w:rsidRPr="00F42677">
        <w:rPr>
          <w:rFonts w:asciiTheme="majorHAnsi" w:hAnsiTheme="majorHAnsi"/>
          <w:i/>
          <w:sz w:val="22"/>
        </w:rPr>
        <w:t>Return on Asset</w:t>
      </w:r>
      <w:r w:rsidRPr="00F42677">
        <w:rPr>
          <w:rFonts w:asciiTheme="majorHAnsi" w:hAnsiTheme="majorHAnsi"/>
          <w:sz w:val="22"/>
        </w:rPr>
        <w:t xml:space="preserve"> Hasil uji Koefisien Determinasi menunjukkan Adjust R Square sebesar 0</w:t>
      </w:r>
      <w:r w:rsidRPr="00F42677">
        <w:rPr>
          <w:rFonts w:asciiTheme="majorHAnsi" w:hAnsiTheme="majorHAnsi"/>
          <w:sz w:val="22"/>
          <w:lang w:val="en-US"/>
        </w:rPr>
        <w:t>,949</w:t>
      </w:r>
      <w:r w:rsidRPr="00F42677">
        <w:rPr>
          <w:rFonts w:asciiTheme="majorHAnsi" w:hAnsiTheme="majorHAnsi"/>
          <w:sz w:val="22"/>
        </w:rPr>
        <w:t xml:space="preserve"> </w:t>
      </w:r>
      <w:r w:rsidRPr="00F42677">
        <w:rPr>
          <w:rFonts w:asciiTheme="majorHAnsi" w:eastAsiaTheme="minorEastAsia" w:hAnsiTheme="majorHAnsi"/>
          <w:bCs/>
          <w:i/>
          <w:iCs/>
          <w:sz w:val="22"/>
          <w:lang w:val="en-US"/>
        </w:rPr>
        <w:t>Working Capital Turnover</w:t>
      </w:r>
      <w:r w:rsidRPr="00F42677">
        <w:rPr>
          <w:rFonts w:asciiTheme="majorHAnsi" w:eastAsiaTheme="minorEastAsia" w:hAnsiTheme="majorHAnsi"/>
          <w:bCs/>
          <w:i/>
          <w:iCs/>
          <w:sz w:val="22"/>
        </w:rPr>
        <w:t>, Total Asset Turnover</w:t>
      </w:r>
      <w:r w:rsidRPr="00F42677">
        <w:rPr>
          <w:rFonts w:asciiTheme="majorHAnsi" w:eastAsiaTheme="minorEastAsia" w:hAnsiTheme="majorHAnsi"/>
          <w:bCs/>
          <w:sz w:val="22"/>
        </w:rPr>
        <w:t xml:space="preserve">, </w:t>
      </w:r>
      <w:r w:rsidRPr="00F42677">
        <w:rPr>
          <w:rFonts w:asciiTheme="majorHAnsi" w:eastAsiaTheme="minorEastAsia" w:hAnsiTheme="majorHAnsi"/>
          <w:bCs/>
          <w:sz w:val="22"/>
          <w:lang w:val="en-US"/>
        </w:rPr>
        <w:t xml:space="preserve">dan </w:t>
      </w:r>
      <w:r w:rsidRPr="00F42677">
        <w:rPr>
          <w:rFonts w:asciiTheme="majorHAnsi" w:eastAsiaTheme="minorEastAsia" w:hAnsiTheme="majorHAnsi"/>
          <w:bCs/>
          <w:i/>
          <w:sz w:val="22"/>
          <w:lang w:val="en-US"/>
        </w:rPr>
        <w:t>Sales Growth</w:t>
      </w:r>
      <w:r w:rsidRPr="00F42677">
        <w:rPr>
          <w:rFonts w:asciiTheme="majorHAnsi" w:hAnsiTheme="majorHAnsi"/>
          <w:sz w:val="22"/>
        </w:rPr>
        <w:t xml:space="preserve"> terhadap </w:t>
      </w:r>
      <w:r w:rsidRPr="00F42677">
        <w:rPr>
          <w:rFonts w:asciiTheme="majorHAnsi" w:hAnsiTheme="majorHAnsi"/>
          <w:i/>
          <w:iCs/>
          <w:sz w:val="22"/>
        </w:rPr>
        <w:t>Return on Asset</w:t>
      </w:r>
      <w:r w:rsidRPr="00F42677">
        <w:rPr>
          <w:rFonts w:asciiTheme="majorHAnsi" w:hAnsiTheme="majorHAnsi"/>
          <w:sz w:val="22"/>
        </w:rPr>
        <w:t xml:space="preserve"> memiliki kontribusi sebesar</w:t>
      </w:r>
      <w:r w:rsidRPr="00F42677">
        <w:rPr>
          <w:rFonts w:asciiTheme="majorHAnsi" w:hAnsiTheme="majorHAnsi"/>
          <w:sz w:val="22"/>
          <w:lang w:val="en-US"/>
        </w:rPr>
        <w:t xml:space="preserve"> </w:t>
      </w:r>
      <w:r w:rsidRPr="00F42677">
        <w:rPr>
          <w:rFonts w:asciiTheme="majorHAnsi" w:hAnsiTheme="majorHAnsi"/>
          <w:sz w:val="22"/>
        </w:rPr>
        <w:t>9</w:t>
      </w:r>
      <w:r w:rsidRPr="00F42677">
        <w:rPr>
          <w:rFonts w:asciiTheme="majorHAnsi" w:hAnsiTheme="majorHAnsi"/>
          <w:sz w:val="22"/>
          <w:lang w:val="en-US"/>
        </w:rPr>
        <w:t>4,9</w:t>
      </w:r>
      <w:r w:rsidRPr="00F42677">
        <w:rPr>
          <w:rFonts w:asciiTheme="majorHAnsi" w:hAnsiTheme="majorHAnsi"/>
          <w:sz w:val="22"/>
        </w:rPr>
        <w:t xml:space="preserve">%, Sementara itu </w:t>
      </w:r>
      <w:r w:rsidRPr="00F42677">
        <w:rPr>
          <w:rFonts w:asciiTheme="majorHAnsi" w:hAnsiTheme="majorHAnsi"/>
          <w:sz w:val="22"/>
          <w:lang w:val="en-US"/>
        </w:rPr>
        <w:t xml:space="preserve">5,1 </w:t>
      </w:r>
      <w:r w:rsidRPr="00F42677">
        <w:rPr>
          <w:rFonts w:asciiTheme="majorHAnsi" w:hAnsiTheme="majorHAnsi"/>
          <w:sz w:val="22"/>
        </w:rPr>
        <w:t>% dipengaruhi oleh variabel lain yang tidak dianalisis dalam penelitian ini.</w:t>
      </w:r>
    </w:p>
    <w:p w:rsidR="00C646DD" w:rsidRPr="00F42677" w:rsidRDefault="005F78C5" w:rsidP="00F42677">
      <w:pPr>
        <w:jc w:val="both"/>
        <w:rPr>
          <w:rFonts w:asciiTheme="majorHAnsi" w:eastAsia="Cambria" w:hAnsiTheme="majorHAnsi" w:cs="Cambria"/>
          <w:sz w:val="22"/>
          <w:szCs w:val="22"/>
        </w:rPr>
      </w:pPr>
      <w:r w:rsidRPr="00F42677">
        <w:rPr>
          <w:rFonts w:asciiTheme="majorHAnsi" w:eastAsia="Cambria" w:hAnsiTheme="majorHAnsi" w:cs="Cambria"/>
          <w:b/>
          <w:sz w:val="22"/>
          <w:szCs w:val="22"/>
        </w:rPr>
        <w:t>Keywords:</w:t>
      </w:r>
      <w:r w:rsidR="00D10CB8" w:rsidRPr="00F42677">
        <w:rPr>
          <w:rFonts w:asciiTheme="majorHAnsi" w:eastAsia="Cambria" w:hAnsiTheme="majorHAnsi" w:cs="Cambria"/>
          <w:sz w:val="22"/>
          <w:szCs w:val="22"/>
        </w:rPr>
        <w:t xml:space="preserve"> </w:t>
      </w:r>
      <w:r w:rsidR="00D10CB8" w:rsidRPr="00F42677">
        <w:rPr>
          <w:rFonts w:asciiTheme="majorHAnsi" w:eastAsia="Cambria" w:hAnsiTheme="majorHAnsi" w:cs="Cambria"/>
          <w:i/>
          <w:sz w:val="22"/>
          <w:szCs w:val="22"/>
        </w:rPr>
        <w:t>Working Capital Turnover, Total Asset Turnover, Sales Growth</w:t>
      </w:r>
      <w:r w:rsidR="008638FC" w:rsidRPr="00F42677">
        <w:rPr>
          <w:rFonts w:asciiTheme="majorHAnsi" w:eastAsia="Cambria" w:hAnsiTheme="majorHAnsi" w:cs="Cambria"/>
          <w:i/>
          <w:sz w:val="22"/>
          <w:szCs w:val="22"/>
        </w:rPr>
        <w:t>, Return On Asset</w:t>
      </w:r>
    </w:p>
    <w:p w:rsidR="00C646DD" w:rsidRPr="00F42677" w:rsidRDefault="00C646DD" w:rsidP="00F42677">
      <w:pPr>
        <w:jc w:val="both"/>
        <w:rPr>
          <w:rFonts w:asciiTheme="majorHAnsi" w:eastAsia="Cambria" w:hAnsiTheme="majorHAnsi" w:cs="Cambria"/>
          <w:sz w:val="18"/>
          <w:szCs w:val="18"/>
        </w:rPr>
      </w:pPr>
    </w:p>
    <w:p w:rsidR="00C646DD" w:rsidRPr="00F42677" w:rsidRDefault="005F78C5" w:rsidP="00F42677">
      <w:pPr>
        <w:jc w:val="both"/>
        <w:rPr>
          <w:rFonts w:asciiTheme="majorHAnsi" w:eastAsia="Cambria" w:hAnsiTheme="majorHAnsi" w:cs="Cambria"/>
          <w:sz w:val="18"/>
          <w:szCs w:val="18"/>
        </w:rPr>
      </w:pPr>
      <w:r w:rsidRPr="00F42677">
        <w:rPr>
          <w:rFonts w:asciiTheme="majorHAnsi" w:eastAsia="Cambria" w:hAnsiTheme="majorHAnsi" w:cs="Cambria"/>
          <w:noProof/>
          <w:sz w:val="18"/>
          <w:szCs w:val="18"/>
          <w:lang w:val="en-US"/>
        </w:rPr>
        <w:drawing>
          <wp:inline distT="0" distB="0" distL="0" distR="0" wp14:anchorId="04A41059" wp14:editId="2513CC9F">
            <wp:extent cx="838200" cy="295275"/>
            <wp:effectExtent l="0" t="0" r="0" b="0"/>
            <wp:docPr id="116734746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838200" cy="295275"/>
                    </a:xfrm>
                    <a:prstGeom prst="rect">
                      <a:avLst/>
                    </a:prstGeom>
                    <a:ln/>
                  </pic:spPr>
                </pic:pic>
              </a:graphicData>
            </a:graphic>
          </wp:inline>
        </w:drawing>
      </w:r>
      <w:r w:rsidRPr="00F42677">
        <w:rPr>
          <w:rFonts w:asciiTheme="majorHAnsi" w:eastAsia="Cambria" w:hAnsiTheme="majorHAnsi" w:cs="Cambria"/>
          <w:sz w:val="18"/>
          <w:szCs w:val="18"/>
        </w:rPr>
        <w:br/>
        <w:t>This work is licensed under a </w:t>
      </w:r>
      <w:hyperlink r:id="rId12">
        <w:r w:rsidRPr="00F42677">
          <w:rPr>
            <w:rFonts w:asciiTheme="majorHAnsi" w:eastAsia="Cambria" w:hAnsiTheme="majorHAnsi" w:cs="Cambria"/>
            <w:color w:val="0000FF"/>
            <w:sz w:val="18"/>
            <w:szCs w:val="18"/>
            <w:u w:val="single"/>
          </w:rPr>
          <w:t>Creative Commons Attribution-NonCommercial 4.0 International License.</w:t>
        </w:r>
      </w:hyperlink>
    </w:p>
    <w:p w:rsidR="00C646DD" w:rsidRPr="00F42677" w:rsidRDefault="00C646DD" w:rsidP="00F42677">
      <w:pPr>
        <w:jc w:val="both"/>
        <w:rPr>
          <w:rFonts w:asciiTheme="majorHAnsi" w:eastAsia="Cambria" w:hAnsiTheme="majorHAnsi" w:cs="Cambria"/>
          <w:sz w:val="18"/>
          <w:szCs w:val="18"/>
        </w:rPr>
      </w:pPr>
    </w:p>
    <w:p w:rsidR="00C646DD" w:rsidRPr="00F42677" w:rsidRDefault="00511F6C" w:rsidP="00F42677">
      <w:pPr>
        <w:jc w:val="both"/>
        <w:rPr>
          <w:rFonts w:asciiTheme="majorHAnsi" w:eastAsia="Cambria" w:hAnsiTheme="majorHAnsi" w:cs="Cambria"/>
          <w:b/>
        </w:rPr>
      </w:pPr>
      <w:r w:rsidRPr="00F42677">
        <w:rPr>
          <w:rFonts w:asciiTheme="majorHAnsi" w:eastAsia="Cambria" w:hAnsiTheme="majorHAnsi" w:cs="Cambria"/>
          <w:b/>
        </w:rPr>
        <w:t>PENDAHULUAN</w:t>
      </w:r>
    </w:p>
    <w:p w:rsidR="005F78C5" w:rsidRPr="00F42677" w:rsidRDefault="005F78C5" w:rsidP="00F42677">
      <w:pPr>
        <w:ind w:firstLine="851"/>
        <w:jc w:val="both"/>
        <w:rPr>
          <w:rFonts w:asciiTheme="majorHAnsi" w:hAnsiTheme="majorHAnsi"/>
          <w:lang w:val="en-US"/>
        </w:rPr>
      </w:pPr>
      <w:r w:rsidRPr="00F42677">
        <w:rPr>
          <w:rFonts w:asciiTheme="majorHAnsi" w:hAnsiTheme="majorHAnsi"/>
        </w:rPr>
        <w:t xml:space="preserve">Industri obat-obatan adalah sektor ekonomi yang berfokus pada pengembangan, produksi, distribusi obat-obatan dan produk kesehatan. Salah satu perusahaan obat tersebut </w:t>
      </w:r>
      <w:r w:rsidRPr="00F42677">
        <w:rPr>
          <w:rFonts w:asciiTheme="majorHAnsi" w:hAnsiTheme="majorHAnsi"/>
          <w:lang w:val="en-US"/>
        </w:rPr>
        <w:t>yakni</w:t>
      </w:r>
      <w:r w:rsidRPr="00F42677">
        <w:rPr>
          <w:rFonts w:asciiTheme="majorHAnsi" w:hAnsiTheme="majorHAnsi"/>
        </w:rPr>
        <w:t xml:space="preserve"> PT Kalbe Farma Tbk adalah salah satu perusahaan farmasi terkemuka di Indonesia. Bidang kegiatan perusahaan adalah pengembangan, produksi dan distribusi berbagai obat-obatan, termasuk obat resep, obat bebas, suplemen nutrisi dan produk kesehatan lainnya. Untuk Menilai dan melihat perusahaan menghasilkan laba (</w:t>
      </w:r>
      <w:r w:rsidRPr="00F42677">
        <w:rPr>
          <w:rFonts w:asciiTheme="majorHAnsi" w:hAnsiTheme="majorHAnsi"/>
          <w:i/>
        </w:rPr>
        <w:t>profit</w:t>
      </w:r>
      <w:r w:rsidRPr="00F42677">
        <w:rPr>
          <w:rFonts w:asciiTheme="majorHAnsi" w:hAnsiTheme="majorHAnsi"/>
        </w:rPr>
        <w:t xml:space="preserve">). </w:t>
      </w:r>
      <w:r w:rsidRPr="00F42677">
        <w:rPr>
          <w:rFonts w:asciiTheme="majorHAnsi" w:hAnsiTheme="majorHAnsi"/>
          <w:lang w:val="en-US"/>
        </w:rPr>
        <w:t xml:space="preserve">Rasio </w:t>
      </w:r>
      <w:r w:rsidRPr="00F42677">
        <w:rPr>
          <w:rFonts w:asciiTheme="majorHAnsi" w:hAnsiTheme="majorHAnsi"/>
        </w:rPr>
        <w:t>pro</w:t>
      </w:r>
      <w:r w:rsidRPr="00F42677">
        <w:rPr>
          <w:rFonts w:asciiTheme="majorHAnsi" w:hAnsiTheme="majorHAnsi"/>
          <w:lang w:val="en-US"/>
        </w:rPr>
        <w:t>fitabilitas</w:t>
      </w:r>
      <w:r w:rsidRPr="00F42677">
        <w:rPr>
          <w:rFonts w:asciiTheme="majorHAnsi" w:hAnsiTheme="majorHAnsi"/>
        </w:rPr>
        <w:t xml:space="preserve"> membantu menentukan kapasitas </w:t>
      </w:r>
      <w:r w:rsidRPr="00F42677">
        <w:rPr>
          <w:rFonts w:asciiTheme="majorHAnsi" w:hAnsiTheme="majorHAnsi"/>
          <w:lang w:val="en-US"/>
        </w:rPr>
        <w:t>perusahaan</w:t>
      </w:r>
      <w:r w:rsidRPr="00F42677">
        <w:rPr>
          <w:rFonts w:asciiTheme="majorHAnsi" w:hAnsiTheme="majorHAnsi"/>
        </w:rPr>
        <w:t xml:space="preserve"> untuk memperoleh</w:t>
      </w:r>
      <w:r w:rsidRPr="00F42677">
        <w:rPr>
          <w:rFonts w:asciiTheme="majorHAnsi" w:hAnsiTheme="majorHAnsi"/>
          <w:lang w:val="en-US"/>
        </w:rPr>
        <w:t xml:space="preserve"> </w:t>
      </w:r>
      <w:r w:rsidRPr="00F42677">
        <w:rPr>
          <w:rFonts w:asciiTheme="majorHAnsi" w:hAnsiTheme="majorHAnsi"/>
        </w:rPr>
        <w:t>pendapatan yang terkait dengan</w:t>
      </w:r>
      <w:r w:rsidRPr="00F42677">
        <w:rPr>
          <w:rFonts w:asciiTheme="majorHAnsi" w:hAnsiTheme="majorHAnsi"/>
          <w:lang w:val="en-US"/>
        </w:rPr>
        <w:t xml:space="preserve"> asset </w:t>
      </w:r>
      <w:r w:rsidRPr="00F42677">
        <w:rPr>
          <w:rFonts w:asciiTheme="majorHAnsi" w:hAnsiTheme="majorHAnsi"/>
        </w:rPr>
        <w:t xml:space="preserve">dan nilai berdasarkan dasar estimasi tertentu. </w:t>
      </w:r>
      <w:r w:rsidRPr="00F42677">
        <w:rPr>
          <w:rFonts w:asciiTheme="majorHAnsi" w:hAnsiTheme="majorHAnsi"/>
          <w:lang w:val="en-US"/>
        </w:rPr>
        <w:t xml:space="preserve">Rasio </w:t>
      </w:r>
      <w:r w:rsidRPr="00F42677">
        <w:rPr>
          <w:rFonts w:asciiTheme="majorHAnsi" w:hAnsiTheme="majorHAnsi"/>
        </w:rPr>
        <w:t>pro</w:t>
      </w:r>
      <w:r w:rsidRPr="00F42677">
        <w:rPr>
          <w:rFonts w:asciiTheme="majorHAnsi" w:hAnsiTheme="majorHAnsi"/>
          <w:lang w:val="en-US"/>
        </w:rPr>
        <w:t>fitabilitas</w:t>
      </w:r>
      <w:r w:rsidRPr="00F42677">
        <w:rPr>
          <w:rFonts w:asciiTheme="majorHAnsi" w:hAnsiTheme="majorHAnsi"/>
        </w:rPr>
        <w:t xml:space="preserve"> yang diproksikan dengan </w:t>
      </w:r>
      <w:r w:rsidRPr="00F42677">
        <w:rPr>
          <w:rFonts w:asciiTheme="majorHAnsi" w:hAnsiTheme="majorHAnsi"/>
          <w:i/>
        </w:rPr>
        <w:t xml:space="preserve">Return On </w:t>
      </w:r>
      <w:r w:rsidRPr="00F42677">
        <w:rPr>
          <w:rFonts w:asciiTheme="majorHAnsi" w:hAnsiTheme="majorHAnsi"/>
          <w:i/>
          <w:lang w:val="en-US"/>
        </w:rPr>
        <w:t>Asset</w:t>
      </w:r>
      <w:r w:rsidRPr="00F42677">
        <w:rPr>
          <w:rFonts w:asciiTheme="majorHAnsi" w:hAnsiTheme="majorHAnsi"/>
        </w:rPr>
        <w:t xml:space="preserve"> (ROA) mensurvei tingkat</w:t>
      </w:r>
      <w:r w:rsidRPr="00F42677">
        <w:rPr>
          <w:rFonts w:asciiTheme="majorHAnsi" w:hAnsiTheme="majorHAnsi"/>
          <w:lang w:val="en-US"/>
        </w:rPr>
        <w:t xml:space="preserve"> pendapatan </w:t>
      </w:r>
      <w:r w:rsidRPr="00F42677">
        <w:rPr>
          <w:rFonts w:asciiTheme="majorHAnsi" w:hAnsiTheme="majorHAnsi"/>
        </w:rPr>
        <w:t xml:space="preserve">yang diperoleh </w:t>
      </w:r>
      <w:r w:rsidRPr="00F42677">
        <w:rPr>
          <w:rFonts w:asciiTheme="majorHAnsi" w:hAnsiTheme="majorHAnsi"/>
          <w:lang w:val="en-US"/>
        </w:rPr>
        <w:t xml:space="preserve">perusahaan </w:t>
      </w:r>
      <w:r w:rsidRPr="00F42677">
        <w:rPr>
          <w:rFonts w:asciiTheme="majorHAnsi" w:hAnsiTheme="majorHAnsi"/>
        </w:rPr>
        <w:t>dalam mengelola assetnya</w:t>
      </w:r>
      <w:r w:rsidRPr="00F42677">
        <w:rPr>
          <w:rFonts w:asciiTheme="majorHAnsi" w:hAnsiTheme="majorHAnsi"/>
          <w:lang w:val="en-US"/>
        </w:rPr>
        <w:t>.</w:t>
      </w:r>
    </w:p>
    <w:p w:rsidR="00511F6C" w:rsidRPr="00F42677" w:rsidRDefault="00511F6C" w:rsidP="00F42677">
      <w:pPr>
        <w:ind w:firstLine="851"/>
        <w:jc w:val="both"/>
        <w:rPr>
          <w:rFonts w:asciiTheme="majorHAnsi" w:hAnsiTheme="majorHAnsi"/>
          <w:lang w:val="en-US"/>
        </w:rPr>
      </w:pPr>
      <w:r w:rsidRPr="00F42677">
        <w:rPr>
          <w:rFonts w:asciiTheme="majorHAnsi" w:hAnsiTheme="majorHAnsi"/>
        </w:rPr>
        <w:t xml:space="preserve">Dengan kehadiran yang kuat di pasar Indonesia. PT Kalbe Farma Tbk telah meluaskan jangkauannya secara internasional, Perusahaan ini bertujuan untuk menyediakan solusi kesehatan berkualitas kepada berbagai kelompok pelanggan. PT Kalbe Farma Tbk dapat terlibat dalam kemitraan dan kolaborasi dengan perusahaan farmasi lain, lembaga penelitian, atau organisasi kesehatan untuk meningkatkan kemampuannya dan menghadirkan produk baru ke pasar. </w:t>
      </w:r>
    </w:p>
    <w:p w:rsidR="00511F6C" w:rsidRPr="00F42677" w:rsidRDefault="00511F6C" w:rsidP="00F42677">
      <w:pPr>
        <w:ind w:firstLine="851"/>
        <w:jc w:val="both"/>
        <w:rPr>
          <w:rFonts w:asciiTheme="majorHAnsi" w:hAnsiTheme="majorHAnsi"/>
          <w:lang w:val="en-US"/>
        </w:rPr>
      </w:pPr>
      <w:r w:rsidRPr="00F42677">
        <w:rPr>
          <w:rFonts w:asciiTheme="majorHAnsi" w:hAnsiTheme="majorHAnsi"/>
        </w:rPr>
        <w:t>Untuk Menilai dan melihat perusahaan menghasilkan laba (</w:t>
      </w:r>
      <w:r w:rsidRPr="00F42677">
        <w:rPr>
          <w:rFonts w:asciiTheme="majorHAnsi" w:hAnsiTheme="majorHAnsi"/>
          <w:i/>
        </w:rPr>
        <w:t>profit</w:t>
      </w:r>
      <w:r w:rsidRPr="00F42677">
        <w:rPr>
          <w:rFonts w:asciiTheme="majorHAnsi" w:hAnsiTheme="majorHAnsi"/>
        </w:rPr>
        <w:t xml:space="preserve">). </w:t>
      </w:r>
      <w:r w:rsidRPr="00F42677">
        <w:rPr>
          <w:rFonts w:asciiTheme="majorHAnsi" w:hAnsiTheme="majorHAnsi"/>
          <w:lang w:val="en-US"/>
        </w:rPr>
        <w:t xml:space="preserve">Rasio </w:t>
      </w:r>
      <w:r w:rsidRPr="00F42677">
        <w:rPr>
          <w:rFonts w:asciiTheme="majorHAnsi" w:hAnsiTheme="majorHAnsi"/>
        </w:rPr>
        <w:t>pro</w:t>
      </w:r>
      <w:r w:rsidRPr="00F42677">
        <w:rPr>
          <w:rFonts w:asciiTheme="majorHAnsi" w:hAnsiTheme="majorHAnsi"/>
          <w:lang w:val="en-US"/>
        </w:rPr>
        <w:t>fitabilitas</w:t>
      </w:r>
      <w:r w:rsidRPr="00F42677">
        <w:rPr>
          <w:rFonts w:asciiTheme="majorHAnsi" w:hAnsiTheme="majorHAnsi"/>
        </w:rPr>
        <w:t xml:space="preserve"> membantu menentukan kapasitas </w:t>
      </w:r>
      <w:r w:rsidRPr="00F42677">
        <w:rPr>
          <w:rFonts w:asciiTheme="majorHAnsi" w:hAnsiTheme="majorHAnsi"/>
          <w:lang w:val="en-US"/>
        </w:rPr>
        <w:t>perusahaan</w:t>
      </w:r>
      <w:r w:rsidRPr="00F42677">
        <w:rPr>
          <w:rFonts w:asciiTheme="majorHAnsi" w:hAnsiTheme="majorHAnsi"/>
        </w:rPr>
        <w:t xml:space="preserve"> untuk memperoleh</w:t>
      </w:r>
      <w:r w:rsidRPr="00F42677">
        <w:rPr>
          <w:rFonts w:asciiTheme="majorHAnsi" w:hAnsiTheme="majorHAnsi"/>
          <w:lang w:val="en-US"/>
        </w:rPr>
        <w:t xml:space="preserve"> </w:t>
      </w:r>
      <w:r w:rsidRPr="00F42677">
        <w:rPr>
          <w:rFonts w:asciiTheme="majorHAnsi" w:hAnsiTheme="majorHAnsi"/>
        </w:rPr>
        <w:t>pendapatan yang terkait dengan</w:t>
      </w:r>
      <w:r w:rsidRPr="00F42677">
        <w:rPr>
          <w:rFonts w:asciiTheme="majorHAnsi" w:hAnsiTheme="majorHAnsi"/>
          <w:lang w:val="en-US"/>
        </w:rPr>
        <w:t xml:space="preserve"> asset </w:t>
      </w:r>
      <w:r w:rsidRPr="00F42677">
        <w:rPr>
          <w:rFonts w:asciiTheme="majorHAnsi" w:hAnsiTheme="majorHAnsi"/>
        </w:rPr>
        <w:t xml:space="preserve">dan nilai berdasarkan dasar estimasi tertentu. </w:t>
      </w:r>
      <w:r w:rsidRPr="00F42677">
        <w:rPr>
          <w:rFonts w:asciiTheme="majorHAnsi" w:hAnsiTheme="majorHAnsi"/>
          <w:lang w:val="en-US"/>
        </w:rPr>
        <w:t xml:space="preserve">Rasio </w:t>
      </w:r>
      <w:r w:rsidRPr="00F42677">
        <w:rPr>
          <w:rFonts w:asciiTheme="majorHAnsi" w:hAnsiTheme="majorHAnsi"/>
        </w:rPr>
        <w:t>pro</w:t>
      </w:r>
      <w:r w:rsidRPr="00F42677">
        <w:rPr>
          <w:rFonts w:asciiTheme="majorHAnsi" w:hAnsiTheme="majorHAnsi"/>
          <w:lang w:val="en-US"/>
        </w:rPr>
        <w:t>fitabilitas</w:t>
      </w:r>
      <w:r w:rsidRPr="00F42677">
        <w:rPr>
          <w:rFonts w:asciiTheme="majorHAnsi" w:hAnsiTheme="majorHAnsi"/>
        </w:rPr>
        <w:t xml:space="preserve"> yang diproksikan dengan </w:t>
      </w:r>
      <w:r w:rsidRPr="00F42677">
        <w:rPr>
          <w:rFonts w:asciiTheme="majorHAnsi" w:hAnsiTheme="majorHAnsi"/>
          <w:i/>
        </w:rPr>
        <w:t xml:space="preserve">Return On </w:t>
      </w:r>
      <w:r w:rsidRPr="00F42677">
        <w:rPr>
          <w:rFonts w:asciiTheme="majorHAnsi" w:hAnsiTheme="majorHAnsi"/>
          <w:i/>
          <w:lang w:val="en-US"/>
        </w:rPr>
        <w:t>Asset</w:t>
      </w:r>
      <w:r w:rsidRPr="00F42677">
        <w:rPr>
          <w:rFonts w:asciiTheme="majorHAnsi" w:hAnsiTheme="majorHAnsi"/>
        </w:rPr>
        <w:t xml:space="preserve"> (ROA) mensurvei tingkat</w:t>
      </w:r>
      <w:r w:rsidRPr="00F42677">
        <w:rPr>
          <w:rFonts w:asciiTheme="majorHAnsi" w:hAnsiTheme="majorHAnsi"/>
          <w:lang w:val="en-US"/>
        </w:rPr>
        <w:t xml:space="preserve"> pendapatan </w:t>
      </w:r>
      <w:r w:rsidRPr="00F42677">
        <w:rPr>
          <w:rFonts w:asciiTheme="majorHAnsi" w:hAnsiTheme="majorHAnsi"/>
        </w:rPr>
        <w:t xml:space="preserve">yang diperoleh </w:t>
      </w:r>
      <w:r w:rsidRPr="00F42677">
        <w:rPr>
          <w:rFonts w:asciiTheme="majorHAnsi" w:hAnsiTheme="majorHAnsi"/>
          <w:lang w:val="en-US"/>
        </w:rPr>
        <w:t xml:space="preserve">perusahaan </w:t>
      </w:r>
      <w:r w:rsidRPr="00F42677">
        <w:rPr>
          <w:rFonts w:asciiTheme="majorHAnsi" w:hAnsiTheme="majorHAnsi"/>
        </w:rPr>
        <w:t>dalam mengelola assetnya</w:t>
      </w:r>
      <w:r w:rsidRPr="00F42677">
        <w:rPr>
          <w:rFonts w:asciiTheme="majorHAnsi" w:hAnsiTheme="majorHAnsi"/>
          <w:lang w:val="en-US"/>
        </w:rPr>
        <w:t>.</w:t>
      </w:r>
    </w:p>
    <w:p w:rsidR="00511F6C" w:rsidRPr="00F42677" w:rsidRDefault="00511F6C" w:rsidP="00F42677">
      <w:pPr>
        <w:ind w:firstLine="851"/>
        <w:jc w:val="both"/>
        <w:rPr>
          <w:rFonts w:asciiTheme="majorHAnsi" w:hAnsiTheme="majorHAnsi"/>
          <w:lang w:val="en-US"/>
        </w:rPr>
      </w:pPr>
    </w:p>
    <w:p w:rsidR="005F78C5" w:rsidRPr="00F42677" w:rsidRDefault="005F78C5" w:rsidP="00F42677">
      <w:pPr>
        <w:ind w:firstLine="851"/>
        <w:jc w:val="both"/>
        <w:rPr>
          <w:rFonts w:asciiTheme="majorHAnsi" w:hAnsiTheme="majorHAnsi"/>
          <w:lang w:val="en-US"/>
        </w:rPr>
      </w:pPr>
      <w:r w:rsidRPr="00F42677">
        <w:rPr>
          <w:rFonts w:asciiTheme="majorHAnsi" w:hAnsiTheme="majorHAnsi"/>
          <w:i/>
          <w:lang w:val="en-US"/>
        </w:rPr>
        <w:t>W</w:t>
      </w:r>
      <w:r w:rsidRPr="00F42677">
        <w:rPr>
          <w:rFonts w:asciiTheme="majorHAnsi" w:hAnsiTheme="majorHAnsi"/>
          <w:i/>
        </w:rPr>
        <w:t xml:space="preserve">orking </w:t>
      </w:r>
      <w:r w:rsidRPr="00F42677">
        <w:rPr>
          <w:rFonts w:asciiTheme="majorHAnsi" w:hAnsiTheme="majorHAnsi"/>
          <w:i/>
          <w:lang w:val="en-US"/>
        </w:rPr>
        <w:t>C</w:t>
      </w:r>
      <w:r w:rsidRPr="00F42677">
        <w:rPr>
          <w:rFonts w:asciiTheme="majorHAnsi" w:hAnsiTheme="majorHAnsi"/>
          <w:i/>
        </w:rPr>
        <w:t xml:space="preserve">apital </w:t>
      </w:r>
      <w:r w:rsidRPr="00F42677">
        <w:rPr>
          <w:rFonts w:asciiTheme="majorHAnsi" w:hAnsiTheme="majorHAnsi"/>
          <w:i/>
          <w:lang w:val="en-US"/>
        </w:rPr>
        <w:t>T</w:t>
      </w:r>
      <w:r w:rsidRPr="00F42677">
        <w:rPr>
          <w:rFonts w:asciiTheme="majorHAnsi" w:hAnsiTheme="majorHAnsi"/>
          <w:i/>
        </w:rPr>
        <w:t>urn</w:t>
      </w:r>
      <w:r w:rsidRPr="00F42677">
        <w:rPr>
          <w:rFonts w:asciiTheme="majorHAnsi" w:hAnsiTheme="majorHAnsi"/>
          <w:i/>
          <w:lang w:val="en-US"/>
        </w:rPr>
        <w:t>o</w:t>
      </w:r>
      <w:r w:rsidRPr="00F42677">
        <w:rPr>
          <w:rFonts w:asciiTheme="majorHAnsi" w:hAnsiTheme="majorHAnsi"/>
          <w:i/>
        </w:rPr>
        <w:t>ver</w:t>
      </w:r>
      <w:r w:rsidRPr="00F42677">
        <w:rPr>
          <w:rFonts w:asciiTheme="majorHAnsi" w:hAnsiTheme="majorHAnsi"/>
        </w:rPr>
        <w:t xml:space="preserve"> </w:t>
      </w:r>
      <w:r w:rsidRPr="00F42677">
        <w:rPr>
          <w:rFonts w:asciiTheme="majorHAnsi" w:hAnsiTheme="majorHAnsi"/>
          <w:lang w:val="en-US"/>
        </w:rPr>
        <w:t>(</w:t>
      </w:r>
      <w:r w:rsidRPr="00F42677">
        <w:rPr>
          <w:rFonts w:asciiTheme="majorHAnsi" w:hAnsiTheme="majorHAnsi"/>
        </w:rPr>
        <w:t>perputaran modal kerja</w:t>
      </w:r>
      <w:r w:rsidRPr="00F42677">
        <w:rPr>
          <w:rFonts w:asciiTheme="majorHAnsi" w:hAnsiTheme="majorHAnsi"/>
          <w:lang w:val="en-US"/>
        </w:rPr>
        <w:t xml:space="preserve">) </w:t>
      </w:r>
      <w:r w:rsidRPr="00F42677">
        <w:rPr>
          <w:rFonts w:asciiTheme="majorHAnsi" w:hAnsiTheme="majorHAnsi"/>
        </w:rPr>
        <w:t>dipengaruhi oleh</w:t>
      </w:r>
      <w:r w:rsidRPr="00F42677">
        <w:rPr>
          <w:rFonts w:asciiTheme="majorHAnsi" w:hAnsiTheme="majorHAnsi"/>
          <w:lang w:val="en-US"/>
        </w:rPr>
        <w:t xml:space="preserve"> </w:t>
      </w:r>
      <w:r w:rsidRPr="00F42677">
        <w:rPr>
          <w:rFonts w:asciiTheme="majorHAnsi" w:hAnsiTheme="majorHAnsi"/>
          <w:i/>
        </w:rPr>
        <w:t>Return on Asset</w:t>
      </w:r>
      <w:r w:rsidRPr="00F42677">
        <w:rPr>
          <w:rFonts w:asciiTheme="majorHAnsi" w:hAnsiTheme="majorHAnsi"/>
        </w:rPr>
        <w:t xml:space="preserve"> (ROA), yang terjadi ketika</w:t>
      </w:r>
      <w:r w:rsidRPr="00F42677">
        <w:rPr>
          <w:rFonts w:asciiTheme="majorHAnsi" w:hAnsiTheme="majorHAnsi"/>
          <w:lang w:val="en-US"/>
        </w:rPr>
        <w:t xml:space="preserve"> asset</w:t>
      </w:r>
      <w:r w:rsidRPr="00F42677">
        <w:rPr>
          <w:rFonts w:asciiTheme="majorHAnsi" w:hAnsiTheme="majorHAnsi"/>
        </w:rPr>
        <w:t xml:space="preserve"> diinvestasikan pada komponen modal kerja hingga kembali menjadi</w:t>
      </w:r>
      <w:r w:rsidRPr="00F42677">
        <w:rPr>
          <w:rFonts w:asciiTheme="majorHAnsi" w:hAnsiTheme="majorHAnsi"/>
          <w:lang w:val="en-US"/>
        </w:rPr>
        <w:t xml:space="preserve"> kas</w:t>
      </w:r>
      <w:r w:rsidRPr="00F42677">
        <w:rPr>
          <w:rFonts w:asciiTheme="majorHAnsi" w:hAnsiTheme="majorHAnsi"/>
        </w:rPr>
        <w:t>. Semakin terbatas jangka waktu perputaran modal yang berfungsi, maka akan semakin cepat perputarannya, sehingga perputaran modal</w:t>
      </w:r>
      <w:r w:rsidRPr="00F42677">
        <w:rPr>
          <w:rFonts w:asciiTheme="majorHAnsi" w:hAnsiTheme="majorHAnsi"/>
          <w:lang w:val="en-US"/>
        </w:rPr>
        <w:t xml:space="preserve"> kerja</w:t>
      </w:r>
      <w:r w:rsidRPr="00F42677">
        <w:rPr>
          <w:rFonts w:asciiTheme="majorHAnsi" w:hAnsiTheme="majorHAnsi"/>
        </w:rPr>
        <w:t xml:space="preserve"> yang berfungsi semakin tinggi dan </w:t>
      </w:r>
      <w:r w:rsidRPr="00F42677">
        <w:rPr>
          <w:rFonts w:asciiTheme="majorHAnsi" w:hAnsiTheme="majorHAnsi"/>
          <w:lang w:val="en-US"/>
        </w:rPr>
        <w:t>perusahaan</w:t>
      </w:r>
      <w:r w:rsidRPr="00F42677">
        <w:rPr>
          <w:rFonts w:asciiTheme="majorHAnsi" w:hAnsiTheme="majorHAnsi"/>
        </w:rPr>
        <w:t xml:space="preserve"> semakin efektif.</w:t>
      </w:r>
      <w:r w:rsidRPr="00F42677">
        <w:rPr>
          <w:rFonts w:asciiTheme="majorHAnsi" w:hAnsiTheme="majorHAnsi"/>
          <w:lang w:val="en-US"/>
        </w:rPr>
        <w:t xml:space="preserve"> </w:t>
      </w:r>
      <w:r w:rsidRPr="00F42677">
        <w:rPr>
          <w:rFonts w:asciiTheme="majorHAnsi" w:hAnsiTheme="majorHAnsi"/>
          <w:i/>
          <w:lang w:val="en-US"/>
        </w:rPr>
        <w:t>Total Asset Turnover</w:t>
      </w:r>
      <w:r w:rsidRPr="00F42677">
        <w:rPr>
          <w:rFonts w:asciiTheme="majorHAnsi" w:hAnsiTheme="majorHAnsi"/>
          <w:lang w:val="en-US"/>
        </w:rPr>
        <w:t xml:space="preserve"> (TATO) digunakan untuk mengevaluasi efisiensi pengelolaan perusahaan menggunakan total asetnya untuk menghasilkan penjualan. Rasio ini mengukur kemampuan perusahaan dalam mengubah asetnya menjadi pendapatan. </w:t>
      </w:r>
      <w:r w:rsidRPr="00F42677">
        <w:rPr>
          <w:rFonts w:asciiTheme="majorHAnsi" w:hAnsiTheme="majorHAnsi"/>
          <w:i/>
          <w:lang w:val="en-US"/>
        </w:rPr>
        <w:t>Sales Growth</w:t>
      </w:r>
      <w:r w:rsidRPr="00F42677">
        <w:rPr>
          <w:rFonts w:asciiTheme="majorHAnsi" w:hAnsiTheme="majorHAnsi"/>
          <w:lang w:val="en-US"/>
        </w:rPr>
        <w:t xml:space="preserve"> (Pertumbuhan Penjualan) yakni penjualan yang lebih tinggi akan menghasilkan pendapatan yang lebih besar</w:t>
      </w:r>
      <w:r w:rsidR="00E47F61" w:rsidRPr="00F42677">
        <w:rPr>
          <w:rFonts w:asciiTheme="majorHAnsi" w:hAnsiTheme="majorHAnsi"/>
          <w:lang w:val="en-US"/>
        </w:rPr>
        <w:t xml:space="preserve">. </w:t>
      </w:r>
    </w:p>
    <w:p w:rsidR="00511F6C" w:rsidRPr="00F42677" w:rsidRDefault="00511F6C" w:rsidP="00F42677">
      <w:pPr>
        <w:ind w:firstLine="851"/>
        <w:jc w:val="both"/>
        <w:rPr>
          <w:rFonts w:asciiTheme="majorHAnsi" w:hAnsiTheme="majorHAnsi"/>
          <w:lang w:val="en-US"/>
        </w:rPr>
      </w:pPr>
      <w:r w:rsidRPr="00F42677">
        <w:rPr>
          <w:rFonts w:asciiTheme="majorHAnsi" w:hAnsiTheme="majorHAnsi"/>
          <w:i/>
        </w:rPr>
        <w:t>Re</w:t>
      </w:r>
      <w:r w:rsidRPr="00F42677">
        <w:rPr>
          <w:rFonts w:asciiTheme="majorHAnsi" w:hAnsiTheme="majorHAnsi"/>
          <w:i/>
          <w:spacing w:val="-20"/>
          <w:w w:val="1"/>
        </w:rPr>
        <w:t>r</w:t>
      </w:r>
      <w:r w:rsidRPr="00F42677">
        <w:rPr>
          <w:rFonts w:asciiTheme="majorHAnsi" w:hAnsiTheme="majorHAnsi"/>
          <w:i/>
        </w:rPr>
        <w:t>tu</w:t>
      </w:r>
      <w:r w:rsidRPr="00F42677">
        <w:rPr>
          <w:rFonts w:asciiTheme="majorHAnsi" w:hAnsiTheme="majorHAnsi"/>
          <w:i/>
          <w:spacing w:val="-20"/>
          <w:w w:val="1"/>
        </w:rPr>
        <w:t>r</w:t>
      </w:r>
      <w:r w:rsidRPr="00F42677">
        <w:rPr>
          <w:rFonts w:asciiTheme="majorHAnsi" w:hAnsiTheme="majorHAnsi"/>
          <w:i/>
        </w:rPr>
        <w:t>rn On Asse</w:t>
      </w:r>
      <w:r w:rsidRPr="00F42677">
        <w:rPr>
          <w:rFonts w:asciiTheme="majorHAnsi" w:hAnsiTheme="majorHAnsi"/>
          <w:i/>
          <w:spacing w:val="-20"/>
          <w:w w:val="1"/>
        </w:rPr>
        <w:t>r</w:t>
      </w:r>
      <w:r w:rsidRPr="00F42677">
        <w:rPr>
          <w:rFonts w:asciiTheme="majorHAnsi" w:hAnsiTheme="majorHAnsi"/>
          <w:i/>
        </w:rPr>
        <w:t>t</w:t>
      </w:r>
      <w:r w:rsidRPr="00F42677">
        <w:rPr>
          <w:rFonts w:asciiTheme="majorHAnsi" w:hAnsiTheme="majorHAnsi"/>
        </w:rPr>
        <w:t xml:space="preserve"> (ROA) </w:t>
      </w:r>
      <w:r w:rsidRPr="00F42677">
        <w:rPr>
          <w:rFonts w:asciiTheme="majorHAnsi" w:hAnsiTheme="majorHAnsi"/>
          <w:bCs/>
        </w:rPr>
        <w:t>PT Kalbe</w:t>
      </w:r>
      <w:r w:rsidRPr="00F42677">
        <w:rPr>
          <w:rFonts w:asciiTheme="majorHAnsi" w:hAnsiTheme="majorHAnsi"/>
          <w:bCs/>
          <w:spacing w:val="-20"/>
          <w:w w:val="1"/>
        </w:rPr>
        <w:t>r</w:t>
      </w:r>
      <w:r w:rsidRPr="00F42677">
        <w:rPr>
          <w:rFonts w:asciiTheme="majorHAnsi" w:hAnsiTheme="majorHAnsi"/>
          <w:bCs/>
        </w:rPr>
        <w:t xml:space="preserve"> Farma Tbk </w:t>
      </w:r>
      <w:r w:rsidRPr="00F42677">
        <w:rPr>
          <w:rFonts w:asciiTheme="majorHAnsi" w:hAnsiTheme="majorHAnsi"/>
          <w:lang w:val="en-US"/>
        </w:rPr>
        <w:t>pe</w:t>
      </w:r>
      <w:r w:rsidRPr="00F42677">
        <w:rPr>
          <w:rFonts w:asciiTheme="majorHAnsi" w:hAnsiTheme="majorHAnsi"/>
          <w:spacing w:val="-20"/>
          <w:w w:val="1"/>
          <w:lang w:val="en-US"/>
        </w:rPr>
        <w:t>r</w:t>
      </w:r>
      <w:r w:rsidRPr="00F42677">
        <w:rPr>
          <w:rFonts w:asciiTheme="majorHAnsi" w:hAnsiTheme="majorHAnsi"/>
          <w:lang w:val="en-US"/>
        </w:rPr>
        <w:t>riode</w:t>
      </w:r>
      <w:r w:rsidRPr="00F42677">
        <w:rPr>
          <w:rFonts w:asciiTheme="majorHAnsi" w:hAnsiTheme="majorHAnsi"/>
          <w:spacing w:val="-20"/>
          <w:w w:val="1"/>
          <w:lang w:val="en-US"/>
        </w:rPr>
        <w:t>r</w:t>
      </w:r>
      <w:r w:rsidRPr="00F42677">
        <w:rPr>
          <w:rFonts w:asciiTheme="majorHAnsi" w:hAnsiTheme="majorHAnsi"/>
          <w:lang w:val="en-US"/>
        </w:rPr>
        <w:t xml:space="preserve"> </w:t>
      </w:r>
      <w:r w:rsidRPr="00F42677">
        <w:rPr>
          <w:rFonts w:asciiTheme="majorHAnsi" w:hAnsiTheme="majorHAnsi"/>
        </w:rPr>
        <w:t>2013</w:t>
      </w:r>
      <w:r w:rsidRPr="00F42677">
        <w:rPr>
          <w:rFonts w:asciiTheme="majorHAnsi" w:hAnsiTheme="majorHAnsi"/>
          <w:lang w:val="en-US"/>
        </w:rPr>
        <w:t xml:space="preserve"> </w:t>
      </w:r>
      <w:r w:rsidRPr="00F42677">
        <w:rPr>
          <w:rFonts w:asciiTheme="majorHAnsi" w:hAnsiTheme="majorHAnsi"/>
        </w:rPr>
        <w:t>–</w:t>
      </w:r>
      <w:r w:rsidRPr="00F42677">
        <w:rPr>
          <w:rFonts w:asciiTheme="majorHAnsi" w:hAnsiTheme="majorHAnsi"/>
          <w:lang w:val="en-US"/>
        </w:rPr>
        <w:t xml:space="preserve"> </w:t>
      </w:r>
      <w:r w:rsidRPr="00F42677">
        <w:rPr>
          <w:rFonts w:asciiTheme="majorHAnsi" w:hAnsiTheme="majorHAnsi"/>
        </w:rPr>
        <w:t>202</w:t>
      </w:r>
      <w:r w:rsidRPr="00F42677">
        <w:rPr>
          <w:rFonts w:asciiTheme="majorHAnsi" w:hAnsiTheme="majorHAnsi"/>
          <w:lang w:val="en-US"/>
        </w:rPr>
        <w:t>2 Me</w:t>
      </w:r>
      <w:r w:rsidRPr="00F42677">
        <w:rPr>
          <w:rFonts w:asciiTheme="majorHAnsi" w:hAnsiTheme="majorHAnsi"/>
          <w:spacing w:val="-20"/>
          <w:w w:val="1"/>
          <w:lang w:val="en-US"/>
        </w:rPr>
        <w:t>r</w:t>
      </w:r>
      <w:r w:rsidRPr="00F42677">
        <w:rPr>
          <w:rFonts w:asciiTheme="majorHAnsi" w:hAnsiTheme="majorHAnsi"/>
          <w:lang w:val="en-US"/>
        </w:rPr>
        <w:t>ngalami ke</w:t>
      </w:r>
      <w:r w:rsidRPr="00F42677">
        <w:rPr>
          <w:rFonts w:asciiTheme="majorHAnsi" w:hAnsiTheme="majorHAnsi"/>
          <w:spacing w:val="-20"/>
          <w:w w:val="1"/>
          <w:lang w:val="en-US"/>
        </w:rPr>
        <w:t>r</w:t>
      </w:r>
      <w:r w:rsidRPr="00F42677">
        <w:rPr>
          <w:rFonts w:asciiTheme="majorHAnsi" w:hAnsiTheme="majorHAnsi"/>
          <w:lang w:val="en-US"/>
        </w:rPr>
        <w:t>naikan te</w:t>
      </w:r>
      <w:r w:rsidRPr="00F42677">
        <w:rPr>
          <w:rFonts w:asciiTheme="majorHAnsi" w:hAnsiTheme="majorHAnsi"/>
          <w:spacing w:val="-20"/>
          <w:w w:val="1"/>
          <w:lang w:val="en-US"/>
        </w:rPr>
        <w:t>r</w:t>
      </w:r>
      <w:r w:rsidRPr="00F42677">
        <w:rPr>
          <w:rFonts w:asciiTheme="majorHAnsi" w:hAnsiTheme="majorHAnsi"/>
          <w:lang w:val="en-US"/>
        </w:rPr>
        <w:t>rtinggi di tahu</w:t>
      </w:r>
      <w:r w:rsidRPr="00F42677">
        <w:rPr>
          <w:rFonts w:asciiTheme="majorHAnsi" w:hAnsiTheme="majorHAnsi"/>
          <w:spacing w:val="-20"/>
          <w:w w:val="1"/>
          <w:lang w:val="en-US"/>
        </w:rPr>
        <w:t>r</w:t>
      </w:r>
      <w:r w:rsidRPr="00F42677">
        <w:rPr>
          <w:rFonts w:asciiTheme="majorHAnsi" w:hAnsiTheme="majorHAnsi"/>
          <w:lang w:val="en-US"/>
        </w:rPr>
        <w:t>n 2013 yaitu</w:t>
      </w:r>
      <w:r w:rsidRPr="00F42677">
        <w:rPr>
          <w:rFonts w:asciiTheme="majorHAnsi" w:hAnsiTheme="majorHAnsi"/>
          <w:spacing w:val="-20"/>
          <w:w w:val="1"/>
          <w:lang w:val="en-US"/>
        </w:rPr>
        <w:t>r</w:t>
      </w:r>
      <w:r w:rsidRPr="00F42677">
        <w:rPr>
          <w:rFonts w:asciiTheme="majorHAnsi" w:hAnsiTheme="majorHAnsi"/>
          <w:lang w:val="en-US"/>
        </w:rPr>
        <w:t xml:space="preserve"> se</w:t>
      </w:r>
      <w:r w:rsidRPr="00F42677">
        <w:rPr>
          <w:rFonts w:asciiTheme="majorHAnsi" w:hAnsiTheme="majorHAnsi"/>
          <w:spacing w:val="-20"/>
          <w:w w:val="1"/>
          <w:lang w:val="en-US"/>
        </w:rPr>
        <w:t>r</w:t>
      </w:r>
      <w:r w:rsidRPr="00F42677">
        <w:rPr>
          <w:rFonts w:asciiTheme="majorHAnsi" w:hAnsiTheme="majorHAnsi"/>
          <w:lang w:val="en-US"/>
        </w:rPr>
        <w:t>be</w:t>
      </w:r>
      <w:r w:rsidRPr="00F42677">
        <w:rPr>
          <w:rFonts w:asciiTheme="majorHAnsi" w:hAnsiTheme="majorHAnsi"/>
          <w:spacing w:val="-20"/>
          <w:w w:val="1"/>
          <w:lang w:val="en-US"/>
        </w:rPr>
        <w:t>r</w:t>
      </w:r>
      <w:r w:rsidRPr="00F42677">
        <w:rPr>
          <w:rFonts w:asciiTheme="majorHAnsi" w:hAnsiTheme="majorHAnsi"/>
          <w:lang w:val="en-US"/>
        </w:rPr>
        <w:t>sar 17,41%. Me</w:t>
      </w:r>
      <w:r w:rsidRPr="00F42677">
        <w:rPr>
          <w:rFonts w:asciiTheme="majorHAnsi" w:hAnsiTheme="majorHAnsi"/>
          <w:spacing w:val="-20"/>
          <w:w w:val="1"/>
          <w:lang w:val="en-US"/>
        </w:rPr>
        <w:t>r</w:t>
      </w:r>
      <w:r w:rsidRPr="00F42677">
        <w:rPr>
          <w:rFonts w:asciiTheme="majorHAnsi" w:hAnsiTheme="majorHAnsi"/>
          <w:lang w:val="en-US"/>
        </w:rPr>
        <w:t>nu</w:t>
      </w:r>
      <w:r w:rsidRPr="00F42677">
        <w:rPr>
          <w:rFonts w:asciiTheme="majorHAnsi" w:hAnsiTheme="majorHAnsi"/>
          <w:spacing w:val="-20"/>
          <w:w w:val="1"/>
          <w:lang w:val="en-US"/>
        </w:rPr>
        <w:t>r</w:t>
      </w:r>
      <w:r w:rsidRPr="00F42677">
        <w:rPr>
          <w:rFonts w:asciiTheme="majorHAnsi" w:hAnsiTheme="majorHAnsi"/>
          <w:lang w:val="en-US"/>
        </w:rPr>
        <w:t>nju</w:t>
      </w:r>
      <w:r w:rsidRPr="00F42677">
        <w:rPr>
          <w:rFonts w:asciiTheme="majorHAnsi" w:hAnsiTheme="majorHAnsi"/>
          <w:spacing w:val="-20"/>
          <w:w w:val="1"/>
          <w:lang w:val="en-US"/>
        </w:rPr>
        <w:t>r</w:t>
      </w:r>
      <w:r w:rsidRPr="00F42677">
        <w:rPr>
          <w:rFonts w:asciiTheme="majorHAnsi" w:hAnsiTheme="majorHAnsi"/>
          <w:lang w:val="en-US"/>
        </w:rPr>
        <w:t>kkan bahwa pe</w:t>
      </w:r>
      <w:r w:rsidRPr="00F42677">
        <w:rPr>
          <w:rFonts w:asciiTheme="majorHAnsi" w:hAnsiTheme="majorHAnsi"/>
          <w:spacing w:val="-20"/>
          <w:w w:val="1"/>
          <w:lang w:val="en-US"/>
        </w:rPr>
        <w:t>r</w:t>
      </w:r>
      <w:r w:rsidRPr="00F42677">
        <w:rPr>
          <w:rFonts w:asciiTheme="majorHAnsi" w:hAnsiTheme="majorHAnsi"/>
          <w:lang w:val="en-US"/>
        </w:rPr>
        <w:t>ru</w:t>
      </w:r>
      <w:r w:rsidRPr="00F42677">
        <w:rPr>
          <w:rFonts w:asciiTheme="majorHAnsi" w:hAnsiTheme="majorHAnsi"/>
          <w:spacing w:val="-20"/>
          <w:w w:val="1"/>
          <w:lang w:val="en-US"/>
        </w:rPr>
        <w:t>r</w:t>
      </w:r>
      <w:r w:rsidRPr="00F42677">
        <w:rPr>
          <w:rFonts w:asciiTheme="majorHAnsi" w:hAnsiTheme="majorHAnsi"/>
          <w:lang w:val="en-US"/>
        </w:rPr>
        <w:t>sahaan be</w:t>
      </w:r>
      <w:r w:rsidRPr="00F42677">
        <w:rPr>
          <w:rFonts w:asciiTheme="majorHAnsi" w:hAnsiTheme="majorHAnsi"/>
          <w:spacing w:val="-20"/>
          <w:w w:val="1"/>
          <w:lang w:val="en-US"/>
        </w:rPr>
        <w:t>r</w:t>
      </w:r>
      <w:r w:rsidRPr="00F42677">
        <w:rPr>
          <w:rFonts w:asciiTheme="majorHAnsi" w:hAnsiTheme="majorHAnsi"/>
          <w:lang w:val="en-US"/>
        </w:rPr>
        <w:t>rhasil me</w:t>
      </w:r>
      <w:r w:rsidRPr="00F42677">
        <w:rPr>
          <w:rFonts w:asciiTheme="majorHAnsi" w:hAnsiTheme="majorHAnsi"/>
          <w:spacing w:val="-20"/>
          <w:w w:val="1"/>
          <w:lang w:val="en-US"/>
        </w:rPr>
        <w:t>r</w:t>
      </w:r>
      <w:r w:rsidRPr="00F42677">
        <w:rPr>
          <w:rFonts w:asciiTheme="majorHAnsi" w:hAnsiTheme="majorHAnsi"/>
          <w:lang w:val="en-US"/>
        </w:rPr>
        <w:t>ningkatkan pe</w:t>
      </w:r>
      <w:r w:rsidRPr="00F42677">
        <w:rPr>
          <w:rFonts w:asciiTheme="majorHAnsi" w:hAnsiTheme="majorHAnsi"/>
          <w:spacing w:val="-20"/>
          <w:w w:val="1"/>
          <w:lang w:val="en-US"/>
        </w:rPr>
        <w:t>r</w:t>
      </w:r>
      <w:r w:rsidRPr="00F42677">
        <w:rPr>
          <w:rFonts w:asciiTheme="majorHAnsi" w:hAnsiTheme="majorHAnsi"/>
          <w:lang w:val="en-US"/>
        </w:rPr>
        <w:t>ndapatan be</w:t>
      </w:r>
      <w:r w:rsidRPr="00F42677">
        <w:rPr>
          <w:rFonts w:asciiTheme="majorHAnsi" w:hAnsiTheme="majorHAnsi"/>
          <w:spacing w:val="-20"/>
          <w:w w:val="1"/>
          <w:lang w:val="en-US"/>
        </w:rPr>
        <w:t>r</w:t>
      </w:r>
      <w:r w:rsidRPr="00F42677">
        <w:rPr>
          <w:rFonts w:asciiTheme="majorHAnsi" w:hAnsiTheme="majorHAnsi"/>
          <w:lang w:val="en-US"/>
        </w:rPr>
        <w:t>rsihnya dan e</w:t>
      </w:r>
      <w:r w:rsidRPr="00F42677">
        <w:rPr>
          <w:rFonts w:asciiTheme="majorHAnsi" w:hAnsiTheme="majorHAnsi"/>
          <w:spacing w:val="-20"/>
          <w:w w:val="1"/>
          <w:lang w:val="en-US"/>
        </w:rPr>
        <w:t>r</w:t>
      </w:r>
      <w:r w:rsidRPr="00F42677">
        <w:rPr>
          <w:rFonts w:asciiTheme="majorHAnsi" w:hAnsiTheme="majorHAnsi"/>
          <w:lang w:val="en-US"/>
        </w:rPr>
        <w:t>fe</w:t>
      </w:r>
      <w:r w:rsidRPr="00F42677">
        <w:rPr>
          <w:rFonts w:asciiTheme="majorHAnsi" w:hAnsiTheme="majorHAnsi"/>
          <w:spacing w:val="-20"/>
          <w:w w:val="1"/>
          <w:lang w:val="en-US"/>
        </w:rPr>
        <w:t>r</w:t>
      </w:r>
      <w:r w:rsidRPr="00F42677">
        <w:rPr>
          <w:rFonts w:asciiTheme="majorHAnsi" w:hAnsiTheme="majorHAnsi"/>
          <w:lang w:val="en-US"/>
        </w:rPr>
        <w:t>ktif dalam me</w:t>
      </w:r>
      <w:r w:rsidRPr="00F42677">
        <w:rPr>
          <w:rFonts w:asciiTheme="majorHAnsi" w:hAnsiTheme="majorHAnsi"/>
          <w:spacing w:val="-20"/>
          <w:w w:val="1"/>
          <w:lang w:val="en-US"/>
        </w:rPr>
        <w:t>r</w:t>
      </w:r>
      <w:r w:rsidRPr="00F42677">
        <w:rPr>
          <w:rFonts w:asciiTheme="majorHAnsi" w:hAnsiTheme="majorHAnsi"/>
          <w:lang w:val="en-US"/>
        </w:rPr>
        <w:t>nggu</w:t>
      </w:r>
      <w:r w:rsidRPr="00F42677">
        <w:rPr>
          <w:rFonts w:asciiTheme="majorHAnsi" w:hAnsiTheme="majorHAnsi"/>
          <w:spacing w:val="-20"/>
          <w:w w:val="1"/>
          <w:lang w:val="en-US"/>
        </w:rPr>
        <w:t>r</w:t>
      </w:r>
      <w:r w:rsidRPr="00F42677">
        <w:rPr>
          <w:rFonts w:asciiTheme="majorHAnsi" w:hAnsiTheme="majorHAnsi"/>
          <w:lang w:val="en-US"/>
        </w:rPr>
        <w:t>nakan ase</w:t>
      </w:r>
      <w:r w:rsidRPr="00F42677">
        <w:rPr>
          <w:rFonts w:asciiTheme="majorHAnsi" w:hAnsiTheme="majorHAnsi"/>
          <w:spacing w:val="-20"/>
          <w:w w:val="1"/>
          <w:lang w:val="en-US"/>
        </w:rPr>
        <w:t>r</w:t>
      </w:r>
      <w:r w:rsidRPr="00F42677">
        <w:rPr>
          <w:rFonts w:asciiTheme="majorHAnsi" w:hAnsiTheme="majorHAnsi"/>
          <w:lang w:val="en-US"/>
        </w:rPr>
        <w:t>t dalam ope</w:t>
      </w:r>
      <w:r w:rsidRPr="00F42677">
        <w:rPr>
          <w:rFonts w:asciiTheme="majorHAnsi" w:hAnsiTheme="majorHAnsi"/>
          <w:spacing w:val="-20"/>
          <w:w w:val="1"/>
          <w:lang w:val="en-US"/>
        </w:rPr>
        <w:t>r</w:t>
      </w:r>
      <w:r w:rsidRPr="00F42677">
        <w:rPr>
          <w:rFonts w:asciiTheme="majorHAnsi" w:hAnsiTheme="majorHAnsi"/>
          <w:lang w:val="en-US"/>
        </w:rPr>
        <w:t>rasionalnya.</w:t>
      </w:r>
    </w:p>
    <w:p w:rsidR="00511F6C" w:rsidRPr="00F42677" w:rsidRDefault="00511F6C" w:rsidP="00F42677">
      <w:pPr>
        <w:ind w:firstLine="851"/>
        <w:jc w:val="both"/>
        <w:rPr>
          <w:rFonts w:asciiTheme="majorHAnsi" w:hAnsiTheme="majorHAnsi"/>
          <w:bCs/>
          <w:lang w:val="en-US"/>
        </w:rPr>
      </w:pPr>
      <w:r w:rsidRPr="00F42677">
        <w:rPr>
          <w:rFonts w:asciiTheme="majorHAnsi" w:hAnsiTheme="majorHAnsi"/>
          <w:bCs/>
          <w:i/>
        </w:rPr>
        <w:t>Working Capital Tu</w:t>
      </w:r>
      <w:r w:rsidRPr="00F42677">
        <w:rPr>
          <w:rFonts w:asciiTheme="majorHAnsi" w:hAnsiTheme="majorHAnsi"/>
          <w:bCs/>
          <w:i/>
          <w:spacing w:val="-20"/>
          <w:w w:val="1"/>
        </w:rPr>
        <w:t>r</w:t>
      </w:r>
      <w:r w:rsidRPr="00F42677">
        <w:rPr>
          <w:rFonts w:asciiTheme="majorHAnsi" w:hAnsiTheme="majorHAnsi"/>
          <w:bCs/>
          <w:i/>
        </w:rPr>
        <w:t>rn</w:t>
      </w:r>
      <w:r w:rsidRPr="00F42677">
        <w:rPr>
          <w:rFonts w:asciiTheme="majorHAnsi" w:hAnsiTheme="majorHAnsi"/>
          <w:bCs/>
          <w:i/>
          <w:lang w:val="en-US"/>
        </w:rPr>
        <w:t>o</w:t>
      </w:r>
      <w:r w:rsidRPr="00F42677">
        <w:rPr>
          <w:rFonts w:asciiTheme="majorHAnsi" w:hAnsiTheme="majorHAnsi"/>
          <w:bCs/>
          <w:i/>
        </w:rPr>
        <w:t>ve</w:t>
      </w:r>
      <w:r w:rsidRPr="00F42677">
        <w:rPr>
          <w:rFonts w:asciiTheme="majorHAnsi" w:hAnsiTheme="majorHAnsi"/>
          <w:bCs/>
          <w:i/>
          <w:spacing w:val="-20"/>
          <w:w w:val="1"/>
        </w:rPr>
        <w:t>r</w:t>
      </w:r>
      <w:r w:rsidRPr="00F42677">
        <w:rPr>
          <w:rFonts w:asciiTheme="majorHAnsi" w:hAnsiTheme="majorHAnsi"/>
          <w:bCs/>
          <w:i/>
        </w:rPr>
        <w:t xml:space="preserve">r </w:t>
      </w:r>
      <w:r w:rsidRPr="00F42677">
        <w:rPr>
          <w:rFonts w:asciiTheme="majorHAnsi" w:hAnsiTheme="majorHAnsi"/>
          <w:bCs/>
        </w:rPr>
        <w:t>(WCTO) PT Kalbe</w:t>
      </w:r>
      <w:r w:rsidRPr="00F42677">
        <w:rPr>
          <w:rFonts w:asciiTheme="majorHAnsi" w:hAnsiTheme="majorHAnsi"/>
          <w:bCs/>
          <w:spacing w:val="-20"/>
          <w:w w:val="1"/>
        </w:rPr>
        <w:t>r</w:t>
      </w:r>
      <w:r w:rsidRPr="00F42677">
        <w:rPr>
          <w:rFonts w:asciiTheme="majorHAnsi" w:hAnsiTheme="majorHAnsi"/>
          <w:bCs/>
        </w:rPr>
        <w:t xml:space="preserve"> Farma Tbk </w:t>
      </w:r>
      <w:r w:rsidRPr="00F42677">
        <w:rPr>
          <w:rFonts w:asciiTheme="majorHAnsi" w:hAnsiTheme="majorHAnsi"/>
          <w:lang w:val="en-US"/>
        </w:rPr>
        <w:t>pe</w:t>
      </w:r>
      <w:r w:rsidRPr="00F42677">
        <w:rPr>
          <w:rFonts w:asciiTheme="majorHAnsi" w:hAnsiTheme="majorHAnsi"/>
          <w:spacing w:val="-20"/>
          <w:w w:val="1"/>
          <w:lang w:val="en-US"/>
        </w:rPr>
        <w:t>r</w:t>
      </w:r>
      <w:r w:rsidRPr="00F42677">
        <w:rPr>
          <w:rFonts w:asciiTheme="majorHAnsi" w:hAnsiTheme="majorHAnsi"/>
          <w:lang w:val="en-US"/>
        </w:rPr>
        <w:t>riode</w:t>
      </w:r>
      <w:r w:rsidRPr="00F42677">
        <w:rPr>
          <w:rFonts w:asciiTheme="majorHAnsi" w:hAnsiTheme="majorHAnsi"/>
          <w:spacing w:val="-20"/>
          <w:w w:val="1"/>
          <w:lang w:val="en-US"/>
        </w:rPr>
        <w:t>r</w:t>
      </w:r>
      <w:r w:rsidRPr="00F42677">
        <w:rPr>
          <w:rFonts w:asciiTheme="majorHAnsi" w:hAnsiTheme="majorHAnsi"/>
          <w:lang w:val="en-US"/>
        </w:rPr>
        <w:t xml:space="preserve"> </w:t>
      </w:r>
      <w:r w:rsidRPr="00F42677">
        <w:rPr>
          <w:rFonts w:asciiTheme="majorHAnsi" w:hAnsiTheme="majorHAnsi"/>
        </w:rPr>
        <w:t>2013</w:t>
      </w:r>
      <w:r w:rsidRPr="00F42677">
        <w:rPr>
          <w:rFonts w:asciiTheme="majorHAnsi" w:hAnsiTheme="majorHAnsi"/>
          <w:lang w:val="en-US"/>
        </w:rPr>
        <w:t xml:space="preserve"> </w:t>
      </w:r>
      <w:r w:rsidRPr="00F42677">
        <w:rPr>
          <w:rFonts w:asciiTheme="majorHAnsi" w:hAnsiTheme="majorHAnsi"/>
        </w:rPr>
        <w:t>–</w:t>
      </w:r>
      <w:r w:rsidRPr="00F42677">
        <w:rPr>
          <w:rFonts w:asciiTheme="majorHAnsi" w:hAnsiTheme="majorHAnsi"/>
          <w:lang w:val="en-US"/>
        </w:rPr>
        <w:t xml:space="preserve"> </w:t>
      </w:r>
      <w:r w:rsidRPr="00F42677">
        <w:rPr>
          <w:rFonts w:asciiTheme="majorHAnsi" w:hAnsiTheme="majorHAnsi"/>
        </w:rPr>
        <w:t>202</w:t>
      </w:r>
      <w:r w:rsidRPr="00F42677">
        <w:rPr>
          <w:rFonts w:asciiTheme="majorHAnsi" w:hAnsiTheme="majorHAnsi"/>
          <w:lang w:val="en-US"/>
        </w:rPr>
        <w:t>2 Me</w:t>
      </w:r>
      <w:r w:rsidRPr="00F42677">
        <w:rPr>
          <w:rFonts w:asciiTheme="majorHAnsi" w:hAnsiTheme="majorHAnsi"/>
          <w:spacing w:val="-20"/>
          <w:w w:val="1"/>
          <w:lang w:val="en-US"/>
        </w:rPr>
        <w:t>r</w:t>
      </w:r>
      <w:r w:rsidRPr="00F42677">
        <w:rPr>
          <w:rFonts w:asciiTheme="majorHAnsi" w:hAnsiTheme="majorHAnsi"/>
          <w:lang w:val="en-US"/>
        </w:rPr>
        <w:t>ngalami ke</w:t>
      </w:r>
      <w:r w:rsidRPr="00F42677">
        <w:rPr>
          <w:rFonts w:asciiTheme="majorHAnsi" w:hAnsiTheme="majorHAnsi"/>
          <w:spacing w:val="-20"/>
          <w:w w:val="1"/>
          <w:lang w:val="en-US"/>
        </w:rPr>
        <w:t>r</w:t>
      </w:r>
      <w:r w:rsidRPr="00F42677">
        <w:rPr>
          <w:rFonts w:asciiTheme="majorHAnsi" w:hAnsiTheme="majorHAnsi"/>
          <w:lang w:val="en-US"/>
        </w:rPr>
        <w:t>naikan te</w:t>
      </w:r>
      <w:r w:rsidRPr="00F42677">
        <w:rPr>
          <w:rFonts w:asciiTheme="majorHAnsi" w:hAnsiTheme="majorHAnsi"/>
          <w:spacing w:val="-20"/>
          <w:w w:val="1"/>
          <w:lang w:val="en-US"/>
        </w:rPr>
        <w:t>r</w:t>
      </w:r>
      <w:r w:rsidRPr="00F42677">
        <w:rPr>
          <w:rFonts w:asciiTheme="majorHAnsi" w:hAnsiTheme="majorHAnsi"/>
          <w:lang w:val="en-US"/>
        </w:rPr>
        <w:t>rtinggi di tahu</w:t>
      </w:r>
      <w:r w:rsidRPr="00F42677">
        <w:rPr>
          <w:rFonts w:asciiTheme="majorHAnsi" w:hAnsiTheme="majorHAnsi"/>
          <w:spacing w:val="-20"/>
          <w:w w:val="1"/>
          <w:lang w:val="en-US"/>
        </w:rPr>
        <w:t>r</w:t>
      </w:r>
      <w:r w:rsidRPr="00F42677">
        <w:rPr>
          <w:rFonts w:asciiTheme="majorHAnsi" w:hAnsiTheme="majorHAnsi"/>
          <w:lang w:val="en-US"/>
        </w:rPr>
        <w:t>n</w:t>
      </w:r>
      <w:r w:rsidRPr="00F42677">
        <w:rPr>
          <w:rFonts w:asciiTheme="majorHAnsi" w:hAnsiTheme="majorHAnsi"/>
          <w:bCs/>
        </w:rPr>
        <w:t xml:space="preserve"> </w:t>
      </w:r>
      <w:r w:rsidRPr="00F42677">
        <w:rPr>
          <w:rFonts w:asciiTheme="majorHAnsi" w:hAnsiTheme="majorHAnsi"/>
          <w:bCs/>
          <w:lang w:val="en-US"/>
        </w:rPr>
        <w:t>2013 yaitu</w:t>
      </w:r>
      <w:r w:rsidRPr="00F42677">
        <w:rPr>
          <w:rFonts w:asciiTheme="majorHAnsi" w:hAnsiTheme="majorHAnsi"/>
          <w:bCs/>
          <w:spacing w:val="-20"/>
          <w:w w:val="1"/>
          <w:lang w:val="en-US"/>
        </w:rPr>
        <w:t>r</w:t>
      </w:r>
      <w:r w:rsidRPr="00F42677">
        <w:rPr>
          <w:rFonts w:asciiTheme="majorHAnsi" w:hAnsiTheme="majorHAnsi"/>
          <w:bCs/>
          <w:lang w:val="en-US"/>
        </w:rPr>
        <w:t xml:space="preserve"> se</w:t>
      </w:r>
      <w:r w:rsidRPr="00F42677">
        <w:rPr>
          <w:rFonts w:asciiTheme="majorHAnsi" w:hAnsiTheme="majorHAnsi"/>
          <w:bCs/>
          <w:spacing w:val="-20"/>
          <w:w w:val="1"/>
          <w:lang w:val="en-US"/>
        </w:rPr>
        <w:t>r</w:t>
      </w:r>
      <w:r w:rsidRPr="00F42677">
        <w:rPr>
          <w:rFonts w:asciiTheme="majorHAnsi" w:hAnsiTheme="majorHAnsi"/>
          <w:bCs/>
          <w:lang w:val="en-US"/>
        </w:rPr>
        <w:t>be</w:t>
      </w:r>
      <w:r w:rsidRPr="00F42677">
        <w:rPr>
          <w:rFonts w:asciiTheme="majorHAnsi" w:hAnsiTheme="majorHAnsi"/>
          <w:bCs/>
          <w:spacing w:val="-20"/>
          <w:w w:val="1"/>
          <w:lang w:val="en-US"/>
        </w:rPr>
        <w:t>r</w:t>
      </w:r>
      <w:r w:rsidRPr="00F42677">
        <w:rPr>
          <w:rFonts w:asciiTheme="majorHAnsi" w:hAnsiTheme="majorHAnsi"/>
          <w:bCs/>
          <w:lang w:val="en-US"/>
        </w:rPr>
        <w:t>sar 329,48 kali. Me</w:t>
      </w:r>
      <w:r w:rsidRPr="00F42677">
        <w:rPr>
          <w:rFonts w:asciiTheme="majorHAnsi" w:hAnsiTheme="majorHAnsi"/>
          <w:bCs/>
          <w:spacing w:val="-20"/>
          <w:w w:val="1"/>
          <w:lang w:val="en-US"/>
        </w:rPr>
        <w:t>r</w:t>
      </w:r>
      <w:r w:rsidRPr="00F42677">
        <w:rPr>
          <w:rFonts w:asciiTheme="majorHAnsi" w:hAnsiTheme="majorHAnsi"/>
          <w:bCs/>
          <w:lang w:val="en-US"/>
        </w:rPr>
        <w:t>nu</w:t>
      </w:r>
      <w:r w:rsidRPr="00F42677">
        <w:rPr>
          <w:rFonts w:asciiTheme="majorHAnsi" w:hAnsiTheme="majorHAnsi"/>
          <w:bCs/>
          <w:spacing w:val="-20"/>
          <w:w w:val="1"/>
          <w:lang w:val="en-US"/>
        </w:rPr>
        <w:t>r</w:t>
      </w:r>
      <w:r w:rsidRPr="00F42677">
        <w:rPr>
          <w:rFonts w:asciiTheme="majorHAnsi" w:hAnsiTheme="majorHAnsi"/>
          <w:bCs/>
          <w:lang w:val="en-US"/>
        </w:rPr>
        <w:t>nju</w:t>
      </w:r>
      <w:r w:rsidRPr="00F42677">
        <w:rPr>
          <w:rFonts w:asciiTheme="majorHAnsi" w:hAnsiTheme="majorHAnsi"/>
          <w:bCs/>
          <w:spacing w:val="-20"/>
          <w:w w:val="1"/>
          <w:lang w:val="en-US"/>
        </w:rPr>
        <w:t>r</w:t>
      </w:r>
      <w:r w:rsidRPr="00F42677">
        <w:rPr>
          <w:rFonts w:asciiTheme="majorHAnsi" w:hAnsiTheme="majorHAnsi"/>
          <w:bCs/>
          <w:lang w:val="en-US"/>
        </w:rPr>
        <w:t>kkann bahwa pe</w:t>
      </w:r>
      <w:r w:rsidRPr="00F42677">
        <w:rPr>
          <w:rFonts w:asciiTheme="majorHAnsi" w:hAnsiTheme="majorHAnsi"/>
          <w:bCs/>
          <w:spacing w:val="-20"/>
          <w:w w:val="1"/>
          <w:lang w:val="en-US"/>
        </w:rPr>
        <w:t>r</w:t>
      </w:r>
      <w:r w:rsidRPr="00F42677">
        <w:rPr>
          <w:rFonts w:asciiTheme="majorHAnsi" w:hAnsiTheme="majorHAnsi"/>
          <w:bCs/>
          <w:lang w:val="en-US"/>
        </w:rPr>
        <w:t>ru</w:t>
      </w:r>
      <w:r w:rsidRPr="00F42677">
        <w:rPr>
          <w:rFonts w:asciiTheme="majorHAnsi" w:hAnsiTheme="majorHAnsi"/>
          <w:bCs/>
          <w:spacing w:val="-20"/>
          <w:w w:val="1"/>
          <w:lang w:val="en-US"/>
        </w:rPr>
        <w:t>r</w:t>
      </w:r>
      <w:r w:rsidRPr="00F42677">
        <w:rPr>
          <w:rFonts w:asciiTheme="majorHAnsi" w:hAnsiTheme="majorHAnsi"/>
          <w:bCs/>
          <w:lang w:val="en-US"/>
        </w:rPr>
        <w:t>sahaan mampu</w:t>
      </w:r>
      <w:r w:rsidRPr="00F42677">
        <w:rPr>
          <w:rFonts w:asciiTheme="majorHAnsi" w:hAnsiTheme="majorHAnsi"/>
          <w:bCs/>
          <w:spacing w:val="-20"/>
          <w:w w:val="1"/>
          <w:lang w:val="en-US"/>
        </w:rPr>
        <w:t>r</w:t>
      </w:r>
      <w:r w:rsidRPr="00F42677">
        <w:rPr>
          <w:rFonts w:asciiTheme="majorHAnsi" w:hAnsiTheme="majorHAnsi"/>
          <w:bCs/>
          <w:lang w:val="en-US"/>
        </w:rPr>
        <w:t xml:space="preserve"> me</w:t>
      </w:r>
      <w:r w:rsidRPr="00F42677">
        <w:rPr>
          <w:rFonts w:asciiTheme="majorHAnsi" w:hAnsiTheme="majorHAnsi"/>
          <w:bCs/>
          <w:spacing w:val="-20"/>
          <w:w w:val="1"/>
          <w:lang w:val="en-US"/>
        </w:rPr>
        <w:t>r</w:t>
      </w:r>
      <w:r w:rsidRPr="00F42677">
        <w:rPr>
          <w:rFonts w:asciiTheme="majorHAnsi" w:hAnsiTheme="majorHAnsi"/>
          <w:bCs/>
          <w:lang w:val="en-US"/>
        </w:rPr>
        <w:t>ningkatkan ju</w:t>
      </w:r>
      <w:r w:rsidRPr="00F42677">
        <w:rPr>
          <w:rFonts w:asciiTheme="majorHAnsi" w:hAnsiTheme="majorHAnsi"/>
          <w:bCs/>
          <w:spacing w:val="-20"/>
          <w:w w:val="1"/>
          <w:lang w:val="en-US"/>
        </w:rPr>
        <w:t>r</w:t>
      </w:r>
      <w:r w:rsidRPr="00F42677">
        <w:rPr>
          <w:rFonts w:asciiTheme="majorHAnsi" w:hAnsiTheme="majorHAnsi"/>
          <w:bCs/>
          <w:lang w:val="en-US"/>
        </w:rPr>
        <w:t>mlah pe</w:t>
      </w:r>
      <w:r w:rsidRPr="00F42677">
        <w:rPr>
          <w:rFonts w:asciiTheme="majorHAnsi" w:hAnsiTheme="majorHAnsi"/>
          <w:bCs/>
          <w:spacing w:val="-20"/>
          <w:w w:val="1"/>
          <w:lang w:val="en-US"/>
        </w:rPr>
        <w:t>r</w:t>
      </w:r>
      <w:r w:rsidRPr="00F42677">
        <w:rPr>
          <w:rFonts w:asciiTheme="majorHAnsi" w:hAnsiTheme="majorHAnsi"/>
          <w:bCs/>
          <w:lang w:val="en-US"/>
        </w:rPr>
        <w:t>nju</w:t>
      </w:r>
      <w:r w:rsidRPr="00F42677">
        <w:rPr>
          <w:rFonts w:asciiTheme="majorHAnsi" w:hAnsiTheme="majorHAnsi"/>
          <w:bCs/>
          <w:spacing w:val="-20"/>
          <w:w w:val="1"/>
          <w:lang w:val="en-US"/>
        </w:rPr>
        <w:t>r</w:t>
      </w:r>
      <w:r w:rsidRPr="00F42677">
        <w:rPr>
          <w:rFonts w:asciiTheme="majorHAnsi" w:hAnsiTheme="majorHAnsi"/>
          <w:bCs/>
          <w:lang w:val="en-US"/>
        </w:rPr>
        <w:t>alan yang le</w:t>
      </w:r>
      <w:r w:rsidRPr="00F42677">
        <w:rPr>
          <w:rFonts w:asciiTheme="majorHAnsi" w:hAnsiTheme="majorHAnsi"/>
          <w:bCs/>
          <w:spacing w:val="-20"/>
          <w:w w:val="1"/>
          <w:lang w:val="en-US"/>
        </w:rPr>
        <w:t>r</w:t>
      </w:r>
      <w:r w:rsidRPr="00F42677">
        <w:rPr>
          <w:rFonts w:asciiTheme="majorHAnsi" w:hAnsiTheme="majorHAnsi"/>
          <w:bCs/>
          <w:lang w:val="en-US"/>
        </w:rPr>
        <w:t>bih be</w:t>
      </w:r>
      <w:r w:rsidRPr="00F42677">
        <w:rPr>
          <w:rFonts w:asciiTheme="majorHAnsi" w:hAnsiTheme="majorHAnsi"/>
          <w:bCs/>
          <w:spacing w:val="-20"/>
          <w:w w:val="1"/>
          <w:lang w:val="en-US"/>
        </w:rPr>
        <w:t>r</w:t>
      </w:r>
      <w:r w:rsidRPr="00F42677">
        <w:rPr>
          <w:rFonts w:asciiTheme="majorHAnsi" w:hAnsiTheme="majorHAnsi"/>
          <w:bCs/>
          <w:lang w:val="en-US"/>
        </w:rPr>
        <w:t>sar dan pe</w:t>
      </w:r>
      <w:r w:rsidRPr="00F42677">
        <w:rPr>
          <w:rFonts w:asciiTheme="majorHAnsi" w:hAnsiTheme="majorHAnsi"/>
          <w:bCs/>
          <w:spacing w:val="-20"/>
          <w:w w:val="1"/>
          <w:lang w:val="en-US"/>
        </w:rPr>
        <w:t>r</w:t>
      </w:r>
      <w:r w:rsidRPr="00F42677">
        <w:rPr>
          <w:rFonts w:asciiTheme="majorHAnsi" w:hAnsiTheme="majorHAnsi"/>
          <w:bCs/>
          <w:lang w:val="en-US"/>
        </w:rPr>
        <w:t>ru</w:t>
      </w:r>
      <w:r w:rsidRPr="00F42677">
        <w:rPr>
          <w:rFonts w:asciiTheme="majorHAnsi" w:hAnsiTheme="majorHAnsi"/>
          <w:bCs/>
          <w:spacing w:val="-20"/>
          <w:w w:val="1"/>
          <w:lang w:val="en-US"/>
        </w:rPr>
        <w:t>r</w:t>
      </w:r>
      <w:r w:rsidRPr="00F42677">
        <w:rPr>
          <w:rFonts w:asciiTheme="majorHAnsi" w:hAnsiTheme="majorHAnsi"/>
          <w:bCs/>
          <w:lang w:val="en-US"/>
        </w:rPr>
        <w:t>sahaan optimal dalam pe</w:t>
      </w:r>
      <w:r w:rsidRPr="00F42677">
        <w:rPr>
          <w:rFonts w:asciiTheme="majorHAnsi" w:hAnsiTheme="majorHAnsi"/>
          <w:bCs/>
          <w:spacing w:val="-20"/>
          <w:w w:val="1"/>
          <w:lang w:val="en-US"/>
        </w:rPr>
        <w:t>r</w:t>
      </w:r>
      <w:r w:rsidRPr="00F42677">
        <w:rPr>
          <w:rFonts w:asciiTheme="majorHAnsi" w:hAnsiTheme="majorHAnsi"/>
          <w:bCs/>
          <w:lang w:val="en-US"/>
        </w:rPr>
        <w:t>nggu</w:t>
      </w:r>
      <w:r w:rsidRPr="00F42677">
        <w:rPr>
          <w:rFonts w:asciiTheme="majorHAnsi" w:hAnsiTheme="majorHAnsi"/>
          <w:bCs/>
          <w:spacing w:val="-20"/>
          <w:w w:val="1"/>
          <w:lang w:val="en-US"/>
        </w:rPr>
        <w:t>r</w:t>
      </w:r>
      <w:r w:rsidRPr="00F42677">
        <w:rPr>
          <w:rFonts w:asciiTheme="majorHAnsi" w:hAnsiTheme="majorHAnsi"/>
          <w:bCs/>
          <w:lang w:val="en-US"/>
        </w:rPr>
        <w:t>naan kas nya.</w:t>
      </w:r>
    </w:p>
    <w:p w:rsidR="00511F6C" w:rsidRPr="00F42677" w:rsidRDefault="00511F6C" w:rsidP="00F42677">
      <w:pPr>
        <w:ind w:firstLine="851"/>
        <w:jc w:val="both"/>
        <w:rPr>
          <w:rFonts w:asciiTheme="majorHAnsi" w:hAnsiTheme="majorHAnsi"/>
          <w:lang w:val="en-US"/>
        </w:rPr>
      </w:pPr>
      <w:r w:rsidRPr="00F42677">
        <w:rPr>
          <w:rFonts w:asciiTheme="majorHAnsi" w:hAnsiTheme="majorHAnsi"/>
          <w:bCs/>
          <w:i/>
        </w:rPr>
        <w:t>Total Asse</w:t>
      </w:r>
      <w:r w:rsidRPr="00F42677">
        <w:rPr>
          <w:rFonts w:asciiTheme="majorHAnsi" w:hAnsiTheme="majorHAnsi"/>
          <w:bCs/>
          <w:i/>
          <w:spacing w:val="-20"/>
          <w:w w:val="1"/>
        </w:rPr>
        <w:t>r</w:t>
      </w:r>
      <w:r w:rsidRPr="00F42677">
        <w:rPr>
          <w:rFonts w:asciiTheme="majorHAnsi" w:hAnsiTheme="majorHAnsi"/>
          <w:bCs/>
          <w:i/>
        </w:rPr>
        <w:t>t Tu</w:t>
      </w:r>
      <w:r w:rsidRPr="00F42677">
        <w:rPr>
          <w:rFonts w:asciiTheme="majorHAnsi" w:hAnsiTheme="majorHAnsi"/>
          <w:bCs/>
          <w:i/>
          <w:spacing w:val="-20"/>
          <w:w w:val="1"/>
        </w:rPr>
        <w:t>r</w:t>
      </w:r>
      <w:r w:rsidRPr="00F42677">
        <w:rPr>
          <w:rFonts w:asciiTheme="majorHAnsi" w:hAnsiTheme="majorHAnsi"/>
          <w:bCs/>
          <w:i/>
        </w:rPr>
        <w:t>rn</w:t>
      </w:r>
      <w:r w:rsidRPr="00F42677">
        <w:rPr>
          <w:rFonts w:asciiTheme="majorHAnsi" w:hAnsiTheme="majorHAnsi"/>
          <w:bCs/>
          <w:i/>
          <w:lang w:val="en-US"/>
        </w:rPr>
        <w:t>o</w:t>
      </w:r>
      <w:r w:rsidRPr="00F42677">
        <w:rPr>
          <w:rFonts w:asciiTheme="majorHAnsi" w:hAnsiTheme="majorHAnsi"/>
          <w:bCs/>
          <w:i/>
        </w:rPr>
        <w:t>ve</w:t>
      </w:r>
      <w:r w:rsidRPr="00F42677">
        <w:rPr>
          <w:rFonts w:asciiTheme="majorHAnsi" w:hAnsiTheme="majorHAnsi"/>
          <w:bCs/>
          <w:i/>
          <w:spacing w:val="-20"/>
          <w:w w:val="1"/>
        </w:rPr>
        <w:t>r</w:t>
      </w:r>
      <w:r w:rsidRPr="00F42677">
        <w:rPr>
          <w:rFonts w:asciiTheme="majorHAnsi" w:hAnsiTheme="majorHAnsi"/>
          <w:bCs/>
          <w:i/>
        </w:rPr>
        <w:t xml:space="preserve">r </w:t>
      </w:r>
      <w:r w:rsidRPr="00F42677">
        <w:rPr>
          <w:rFonts w:asciiTheme="majorHAnsi" w:hAnsiTheme="majorHAnsi"/>
          <w:bCs/>
        </w:rPr>
        <w:t>(TATO) PT Kalbe</w:t>
      </w:r>
      <w:r w:rsidRPr="00F42677">
        <w:rPr>
          <w:rFonts w:asciiTheme="majorHAnsi" w:hAnsiTheme="majorHAnsi"/>
          <w:bCs/>
          <w:spacing w:val="-20"/>
          <w:w w:val="1"/>
        </w:rPr>
        <w:t>r</w:t>
      </w:r>
      <w:r w:rsidRPr="00F42677">
        <w:rPr>
          <w:rFonts w:asciiTheme="majorHAnsi" w:hAnsiTheme="majorHAnsi"/>
          <w:bCs/>
        </w:rPr>
        <w:t xml:space="preserve"> Farma Tbk </w:t>
      </w:r>
      <w:r w:rsidRPr="00F42677">
        <w:rPr>
          <w:rFonts w:asciiTheme="majorHAnsi" w:hAnsiTheme="majorHAnsi"/>
          <w:lang w:val="en-US"/>
        </w:rPr>
        <w:t>pe</w:t>
      </w:r>
      <w:r w:rsidRPr="00F42677">
        <w:rPr>
          <w:rFonts w:asciiTheme="majorHAnsi" w:hAnsiTheme="majorHAnsi"/>
          <w:spacing w:val="-20"/>
          <w:w w:val="1"/>
          <w:lang w:val="en-US"/>
        </w:rPr>
        <w:t>r</w:t>
      </w:r>
      <w:r w:rsidRPr="00F42677">
        <w:rPr>
          <w:rFonts w:asciiTheme="majorHAnsi" w:hAnsiTheme="majorHAnsi"/>
          <w:lang w:val="en-US"/>
        </w:rPr>
        <w:t>riode</w:t>
      </w:r>
      <w:r w:rsidRPr="00F42677">
        <w:rPr>
          <w:rFonts w:asciiTheme="majorHAnsi" w:hAnsiTheme="majorHAnsi"/>
          <w:spacing w:val="-20"/>
          <w:w w:val="1"/>
          <w:lang w:val="en-US"/>
        </w:rPr>
        <w:t>r</w:t>
      </w:r>
      <w:r w:rsidRPr="00F42677">
        <w:rPr>
          <w:rFonts w:asciiTheme="majorHAnsi" w:hAnsiTheme="majorHAnsi"/>
          <w:lang w:val="en-US"/>
        </w:rPr>
        <w:t xml:space="preserve"> </w:t>
      </w:r>
      <w:r w:rsidRPr="00F42677">
        <w:rPr>
          <w:rFonts w:asciiTheme="majorHAnsi" w:hAnsiTheme="majorHAnsi"/>
        </w:rPr>
        <w:t>2013</w:t>
      </w:r>
      <w:r w:rsidRPr="00F42677">
        <w:rPr>
          <w:rFonts w:asciiTheme="majorHAnsi" w:hAnsiTheme="majorHAnsi"/>
          <w:lang w:val="en-US"/>
        </w:rPr>
        <w:t xml:space="preserve"> </w:t>
      </w:r>
      <w:r w:rsidRPr="00F42677">
        <w:rPr>
          <w:rFonts w:asciiTheme="majorHAnsi" w:hAnsiTheme="majorHAnsi"/>
        </w:rPr>
        <w:t>–</w:t>
      </w:r>
      <w:r w:rsidRPr="00F42677">
        <w:rPr>
          <w:rFonts w:asciiTheme="majorHAnsi" w:hAnsiTheme="majorHAnsi"/>
          <w:lang w:val="en-US"/>
        </w:rPr>
        <w:t xml:space="preserve"> </w:t>
      </w:r>
      <w:r w:rsidRPr="00F42677">
        <w:rPr>
          <w:rFonts w:asciiTheme="majorHAnsi" w:hAnsiTheme="majorHAnsi"/>
        </w:rPr>
        <w:t>202</w:t>
      </w:r>
      <w:r w:rsidRPr="00F42677">
        <w:rPr>
          <w:rFonts w:asciiTheme="majorHAnsi" w:hAnsiTheme="majorHAnsi"/>
          <w:lang w:val="en-US"/>
        </w:rPr>
        <w:t>2 Me</w:t>
      </w:r>
      <w:r w:rsidRPr="00F42677">
        <w:rPr>
          <w:rFonts w:asciiTheme="majorHAnsi" w:hAnsiTheme="majorHAnsi"/>
          <w:spacing w:val="-20"/>
          <w:w w:val="1"/>
          <w:lang w:val="en-US"/>
        </w:rPr>
        <w:t>r</w:t>
      </w:r>
      <w:r w:rsidRPr="00F42677">
        <w:rPr>
          <w:rFonts w:asciiTheme="majorHAnsi" w:hAnsiTheme="majorHAnsi"/>
          <w:lang w:val="en-US"/>
        </w:rPr>
        <w:t>ngalami ke</w:t>
      </w:r>
      <w:r w:rsidRPr="00F42677">
        <w:rPr>
          <w:rFonts w:asciiTheme="majorHAnsi" w:hAnsiTheme="majorHAnsi"/>
          <w:spacing w:val="-20"/>
          <w:w w:val="1"/>
          <w:lang w:val="en-US"/>
        </w:rPr>
        <w:t>r</w:t>
      </w:r>
      <w:r w:rsidRPr="00F42677">
        <w:rPr>
          <w:rFonts w:asciiTheme="majorHAnsi" w:hAnsiTheme="majorHAnsi"/>
          <w:lang w:val="en-US"/>
        </w:rPr>
        <w:t>naikan te</w:t>
      </w:r>
      <w:r w:rsidRPr="00F42677">
        <w:rPr>
          <w:rFonts w:asciiTheme="majorHAnsi" w:hAnsiTheme="majorHAnsi"/>
          <w:spacing w:val="-20"/>
          <w:w w:val="1"/>
          <w:lang w:val="en-US"/>
        </w:rPr>
        <w:t>r</w:t>
      </w:r>
      <w:r w:rsidRPr="00F42677">
        <w:rPr>
          <w:rFonts w:asciiTheme="majorHAnsi" w:hAnsiTheme="majorHAnsi"/>
          <w:lang w:val="en-US"/>
        </w:rPr>
        <w:t>rtinggi di tahu</w:t>
      </w:r>
      <w:r w:rsidRPr="00F42677">
        <w:rPr>
          <w:rFonts w:asciiTheme="majorHAnsi" w:hAnsiTheme="majorHAnsi"/>
          <w:spacing w:val="-20"/>
          <w:w w:val="1"/>
          <w:lang w:val="en-US"/>
        </w:rPr>
        <w:t>r</w:t>
      </w:r>
      <w:r w:rsidRPr="00F42677">
        <w:rPr>
          <w:rFonts w:asciiTheme="majorHAnsi" w:hAnsiTheme="majorHAnsi"/>
          <w:lang w:val="en-US"/>
        </w:rPr>
        <w:t>n 2013 141,42 kali. Me</w:t>
      </w:r>
      <w:r w:rsidRPr="00F42677">
        <w:rPr>
          <w:rFonts w:asciiTheme="majorHAnsi" w:hAnsiTheme="majorHAnsi"/>
          <w:spacing w:val="-20"/>
          <w:w w:val="1"/>
          <w:lang w:val="en-US"/>
        </w:rPr>
        <w:t>r</w:t>
      </w:r>
      <w:r w:rsidRPr="00F42677">
        <w:rPr>
          <w:rFonts w:asciiTheme="majorHAnsi" w:hAnsiTheme="majorHAnsi"/>
          <w:lang w:val="en-US"/>
        </w:rPr>
        <w:t>nu</w:t>
      </w:r>
      <w:r w:rsidRPr="00F42677">
        <w:rPr>
          <w:rFonts w:asciiTheme="majorHAnsi" w:hAnsiTheme="majorHAnsi"/>
          <w:spacing w:val="-20"/>
          <w:w w:val="1"/>
          <w:lang w:val="en-US"/>
        </w:rPr>
        <w:t>r</w:t>
      </w:r>
      <w:r w:rsidRPr="00F42677">
        <w:rPr>
          <w:rFonts w:asciiTheme="majorHAnsi" w:hAnsiTheme="majorHAnsi"/>
          <w:lang w:val="en-US"/>
        </w:rPr>
        <w:t>nju</w:t>
      </w:r>
      <w:r w:rsidRPr="00F42677">
        <w:rPr>
          <w:rFonts w:asciiTheme="majorHAnsi" w:hAnsiTheme="majorHAnsi"/>
          <w:spacing w:val="-20"/>
          <w:w w:val="1"/>
          <w:lang w:val="en-US"/>
        </w:rPr>
        <w:t>r</w:t>
      </w:r>
      <w:r w:rsidRPr="00F42677">
        <w:rPr>
          <w:rFonts w:asciiTheme="majorHAnsi" w:hAnsiTheme="majorHAnsi"/>
          <w:lang w:val="en-US"/>
        </w:rPr>
        <w:t>kkan bahwa pe</w:t>
      </w:r>
      <w:r w:rsidRPr="00F42677">
        <w:rPr>
          <w:rFonts w:asciiTheme="majorHAnsi" w:hAnsiTheme="majorHAnsi"/>
          <w:spacing w:val="-20"/>
          <w:w w:val="1"/>
          <w:lang w:val="en-US"/>
        </w:rPr>
        <w:t>r</w:t>
      </w:r>
      <w:r w:rsidRPr="00F42677">
        <w:rPr>
          <w:rFonts w:asciiTheme="majorHAnsi" w:hAnsiTheme="majorHAnsi"/>
          <w:lang w:val="en-US"/>
        </w:rPr>
        <w:t>ru</w:t>
      </w:r>
      <w:r w:rsidRPr="00F42677">
        <w:rPr>
          <w:rFonts w:asciiTheme="majorHAnsi" w:hAnsiTheme="majorHAnsi"/>
          <w:spacing w:val="-20"/>
          <w:w w:val="1"/>
          <w:lang w:val="en-US"/>
        </w:rPr>
        <w:t>r</w:t>
      </w:r>
      <w:r w:rsidRPr="00F42677">
        <w:rPr>
          <w:rFonts w:asciiTheme="majorHAnsi" w:hAnsiTheme="majorHAnsi"/>
          <w:lang w:val="en-US"/>
        </w:rPr>
        <w:t>sahaan mampu</w:t>
      </w:r>
      <w:r w:rsidRPr="00F42677">
        <w:rPr>
          <w:rFonts w:asciiTheme="majorHAnsi" w:hAnsiTheme="majorHAnsi"/>
          <w:spacing w:val="-20"/>
          <w:w w:val="1"/>
          <w:lang w:val="en-US"/>
        </w:rPr>
        <w:t>r</w:t>
      </w:r>
      <w:r w:rsidRPr="00F42677">
        <w:rPr>
          <w:rFonts w:asciiTheme="majorHAnsi" w:hAnsiTheme="majorHAnsi"/>
          <w:lang w:val="en-US"/>
        </w:rPr>
        <w:t xml:space="preserve"> me</w:t>
      </w:r>
      <w:r w:rsidRPr="00F42677">
        <w:rPr>
          <w:rFonts w:asciiTheme="majorHAnsi" w:hAnsiTheme="majorHAnsi"/>
          <w:spacing w:val="-20"/>
          <w:w w:val="1"/>
          <w:lang w:val="en-US"/>
        </w:rPr>
        <w:t>r</w:t>
      </w:r>
      <w:r w:rsidRPr="00F42677">
        <w:rPr>
          <w:rFonts w:asciiTheme="majorHAnsi" w:hAnsiTheme="majorHAnsi"/>
          <w:lang w:val="en-US"/>
        </w:rPr>
        <w:t>nggu</w:t>
      </w:r>
      <w:r w:rsidRPr="00F42677">
        <w:rPr>
          <w:rFonts w:asciiTheme="majorHAnsi" w:hAnsiTheme="majorHAnsi"/>
          <w:spacing w:val="-20"/>
          <w:w w:val="1"/>
          <w:lang w:val="en-US"/>
        </w:rPr>
        <w:t>r</w:t>
      </w:r>
      <w:r w:rsidRPr="00F42677">
        <w:rPr>
          <w:rFonts w:asciiTheme="majorHAnsi" w:hAnsiTheme="majorHAnsi"/>
          <w:lang w:val="en-US"/>
        </w:rPr>
        <w:t>rangi pe</w:t>
      </w:r>
      <w:r w:rsidRPr="00F42677">
        <w:rPr>
          <w:rFonts w:asciiTheme="majorHAnsi" w:hAnsiTheme="majorHAnsi"/>
          <w:spacing w:val="-20"/>
          <w:w w:val="1"/>
          <w:lang w:val="en-US"/>
        </w:rPr>
        <w:t>r</w:t>
      </w:r>
      <w:r w:rsidRPr="00F42677">
        <w:rPr>
          <w:rFonts w:asciiTheme="majorHAnsi" w:hAnsiTheme="majorHAnsi"/>
          <w:lang w:val="en-US"/>
        </w:rPr>
        <w:t>rse</w:t>
      </w:r>
      <w:r w:rsidRPr="00F42677">
        <w:rPr>
          <w:rFonts w:asciiTheme="majorHAnsi" w:hAnsiTheme="majorHAnsi"/>
          <w:spacing w:val="-20"/>
          <w:w w:val="1"/>
          <w:lang w:val="en-US"/>
        </w:rPr>
        <w:t>r</w:t>
      </w:r>
      <w:r w:rsidRPr="00F42677">
        <w:rPr>
          <w:rFonts w:asciiTheme="majorHAnsi" w:hAnsiTheme="majorHAnsi"/>
          <w:lang w:val="en-US"/>
        </w:rPr>
        <w:t>diaannya se</w:t>
      </w:r>
      <w:r w:rsidRPr="00F42677">
        <w:rPr>
          <w:rFonts w:asciiTheme="majorHAnsi" w:hAnsiTheme="majorHAnsi"/>
          <w:spacing w:val="-20"/>
          <w:w w:val="1"/>
          <w:lang w:val="en-US"/>
        </w:rPr>
        <w:t>r</w:t>
      </w:r>
      <w:r w:rsidRPr="00F42677">
        <w:rPr>
          <w:rFonts w:asciiTheme="majorHAnsi" w:hAnsiTheme="majorHAnsi"/>
          <w:lang w:val="en-US"/>
        </w:rPr>
        <w:t>hingga total pe</w:t>
      </w:r>
      <w:r w:rsidRPr="00F42677">
        <w:rPr>
          <w:rFonts w:asciiTheme="majorHAnsi" w:hAnsiTheme="majorHAnsi"/>
          <w:spacing w:val="-20"/>
          <w:w w:val="1"/>
          <w:lang w:val="en-US"/>
        </w:rPr>
        <w:t>r</w:t>
      </w:r>
      <w:r w:rsidRPr="00F42677">
        <w:rPr>
          <w:rFonts w:asciiTheme="majorHAnsi" w:hAnsiTheme="majorHAnsi"/>
          <w:lang w:val="en-US"/>
        </w:rPr>
        <w:t>rpu</w:t>
      </w:r>
      <w:r w:rsidRPr="00F42677">
        <w:rPr>
          <w:rFonts w:asciiTheme="majorHAnsi" w:hAnsiTheme="majorHAnsi"/>
          <w:spacing w:val="-20"/>
          <w:w w:val="1"/>
          <w:lang w:val="en-US"/>
        </w:rPr>
        <w:t>r</w:t>
      </w:r>
      <w:r w:rsidRPr="00F42677">
        <w:rPr>
          <w:rFonts w:asciiTheme="majorHAnsi" w:hAnsiTheme="majorHAnsi"/>
          <w:lang w:val="en-US"/>
        </w:rPr>
        <w:t>taran asse</w:t>
      </w:r>
      <w:r w:rsidRPr="00F42677">
        <w:rPr>
          <w:rFonts w:asciiTheme="majorHAnsi" w:hAnsiTheme="majorHAnsi"/>
          <w:spacing w:val="-20"/>
          <w:w w:val="1"/>
          <w:lang w:val="en-US"/>
        </w:rPr>
        <w:t>r</w:t>
      </w:r>
      <w:r w:rsidRPr="00F42677">
        <w:rPr>
          <w:rFonts w:asciiTheme="majorHAnsi" w:hAnsiTheme="majorHAnsi"/>
          <w:lang w:val="en-US"/>
        </w:rPr>
        <w:t>tnya me</w:t>
      </w:r>
      <w:r w:rsidRPr="00F42677">
        <w:rPr>
          <w:rFonts w:asciiTheme="majorHAnsi" w:hAnsiTheme="majorHAnsi"/>
          <w:spacing w:val="-20"/>
          <w:w w:val="1"/>
          <w:lang w:val="en-US"/>
        </w:rPr>
        <w:t>r</w:t>
      </w:r>
      <w:r w:rsidRPr="00F42677">
        <w:rPr>
          <w:rFonts w:asciiTheme="majorHAnsi" w:hAnsiTheme="majorHAnsi"/>
          <w:lang w:val="en-US"/>
        </w:rPr>
        <w:t>ningkat</w:t>
      </w:r>
    </w:p>
    <w:p w:rsidR="00E57478" w:rsidRPr="00F42677" w:rsidRDefault="00511F6C" w:rsidP="00F42677">
      <w:pPr>
        <w:ind w:firstLine="851"/>
        <w:jc w:val="both"/>
        <w:rPr>
          <w:rFonts w:asciiTheme="majorHAnsi" w:hAnsiTheme="majorHAnsi"/>
          <w:lang w:val="en-US"/>
        </w:rPr>
      </w:pPr>
      <w:r w:rsidRPr="00F42677">
        <w:rPr>
          <w:rFonts w:asciiTheme="majorHAnsi" w:hAnsiTheme="majorHAnsi"/>
          <w:bCs/>
          <w:i/>
        </w:rPr>
        <w:t>Sale</w:t>
      </w:r>
      <w:r w:rsidRPr="00F42677">
        <w:rPr>
          <w:rFonts w:asciiTheme="majorHAnsi" w:hAnsiTheme="majorHAnsi"/>
          <w:bCs/>
          <w:i/>
          <w:spacing w:val="-20"/>
          <w:w w:val="1"/>
        </w:rPr>
        <w:t>r</w:t>
      </w:r>
      <w:r w:rsidRPr="00F42677">
        <w:rPr>
          <w:rFonts w:asciiTheme="majorHAnsi" w:hAnsiTheme="majorHAnsi"/>
          <w:bCs/>
          <w:i/>
        </w:rPr>
        <w:t>s Growth</w:t>
      </w:r>
      <w:r w:rsidRPr="00F42677">
        <w:rPr>
          <w:rFonts w:asciiTheme="majorHAnsi" w:hAnsiTheme="majorHAnsi"/>
          <w:bCs/>
        </w:rPr>
        <w:t xml:space="preserve"> PT Kalbe</w:t>
      </w:r>
      <w:r w:rsidRPr="00F42677">
        <w:rPr>
          <w:rFonts w:asciiTheme="majorHAnsi" w:hAnsiTheme="majorHAnsi"/>
          <w:bCs/>
          <w:spacing w:val="-20"/>
          <w:w w:val="1"/>
        </w:rPr>
        <w:t>r</w:t>
      </w:r>
      <w:r w:rsidRPr="00F42677">
        <w:rPr>
          <w:rFonts w:asciiTheme="majorHAnsi" w:hAnsiTheme="majorHAnsi"/>
          <w:bCs/>
        </w:rPr>
        <w:t xml:space="preserve"> Farma Tbk </w:t>
      </w:r>
      <w:r w:rsidRPr="00F42677">
        <w:rPr>
          <w:rFonts w:asciiTheme="majorHAnsi" w:hAnsiTheme="majorHAnsi"/>
          <w:lang w:val="en-US"/>
        </w:rPr>
        <w:t>pe</w:t>
      </w:r>
      <w:r w:rsidRPr="00F42677">
        <w:rPr>
          <w:rFonts w:asciiTheme="majorHAnsi" w:hAnsiTheme="majorHAnsi"/>
          <w:spacing w:val="-20"/>
          <w:w w:val="1"/>
          <w:lang w:val="en-US"/>
        </w:rPr>
        <w:t>r</w:t>
      </w:r>
      <w:r w:rsidRPr="00F42677">
        <w:rPr>
          <w:rFonts w:asciiTheme="majorHAnsi" w:hAnsiTheme="majorHAnsi"/>
          <w:lang w:val="en-US"/>
        </w:rPr>
        <w:t>riode</w:t>
      </w:r>
      <w:r w:rsidRPr="00F42677">
        <w:rPr>
          <w:rFonts w:asciiTheme="majorHAnsi" w:hAnsiTheme="majorHAnsi"/>
          <w:spacing w:val="-20"/>
          <w:w w:val="1"/>
          <w:lang w:val="en-US"/>
        </w:rPr>
        <w:t>r</w:t>
      </w:r>
      <w:r w:rsidRPr="00F42677">
        <w:rPr>
          <w:rFonts w:asciiTheme="majorHAnsi" w:hAnsiTheme="majorHAnsi"/>
          <w:lang w:val="en-US"/>
        </w:rPr>
        <w:t xml:space="preserve"> </w:t>
      </w:r>
      <w:r w:rsidRPr="00F42677">
        <w:rPr>
          <w:rFonts w:asciiTheme="majorHAnsi" w:hAnsiTheme="majorHAnsi"/>
        </w:rPr>
        <w:t>2013</w:t>
      </w:r>
      <w:r w:rsidRPr="00F42677">
        <w:rPr>
          <w:rFonts w:asciiTheme="majorHAnsi" w:hAnsiTheme="majorHAnsi"/>
          <w:lang w:val="en-US"/>
        </w:rPr>
        <w:t xml:space="preserve"> </w:t>
      </w:r>
      <w:r w:rsidRPr="00F42677">
        <w:rPr>
          <w:rFonts w:asciiTheme="majorHAnsi" w:hAnsiTheme="majorHAnsi"/>
        </w:rPr>
        <w:t>–</w:t>
      </w:r>
      <w:r w:rsidRPr="00F42677">
        <w:rPr>
          <w:rFonts w:asciiTheme="majorHAnsi" w:hAnsiTheme="majorHAnsi"/>
          <w:lang w:val="en-US"/>
        </w:rPr>
        <w:t xml:space="preserve"> </w:t>
      </w:r>
      <w:r w:rsidRPr="00F42677">
        <w:rPr>
          <w:rFonts w:asciiTheme="majorHAnsi" w:hAnsiTheme="majorHAnsi"/>
        </w:rPr>
        <w:t>202</w:t>
      </w:r>
      <w:r w:rsidRPr="00F42677">
        <w:rPr>
          <w:rFonts w:asciiTheme="majorHAnsi" w:hAnsiTheme="majorHAnsi"/>
          <w:lang w:val="en-US"/>
        </w:rPr>
        <w:t>2 Me</w:t>
      </w:r>
      <w:r w:rsidRPr="00F42677">
        <w:rPr>
          <w:rFonts w:asciiTheme="majorHAnsi" w:hAnsiTheme="majorHAnsi"/>
          <w:spacing w:val="-20"/>
          <w:w w:val="1"/>
          <w:lang w:val="en-US"/>
        </w:rPr>
        <w:t>r</w:t>
      </w:r>
      <w:r w:rsidRPr="00F42677">
        <w:rPr>
          <w:rFonts w:asciiTheme="majorHAnsi" w:hAnsiTheme="majorHAnsi"/>
          <w:lang w:val="en-US"/>
        </w:rPr>
        <w:t>ngalami ke</w:t>
      </w:r>
      <w:r w:rsidRPr="00F42677">
        <w:rPr>
          <w:rFonts w:asciiTheme="majorHAnsi" w:hAnsiTheme="majorHAnsi"/>
          <w:spacing w:val="-20"/>
          <w:w w:val="1"/>
          <w:lang w:val="en-US"/>
        </w:rPr>
        <w:t>r</w:t>
      </w:r>
      <w:r w:rsidRPr="00F42677">
        <w:rPr>
          <w:rFonts w:asciiTheme="majorHAnsi" w:hAnsiTheme="majorHAnsi"/>
          <w:lang w:val="en-US"/>
        </w:rPr>
        <w:t>naikan te</w:t>
      </w:r>
      <w:r w:rsidRPr="00F42677">
        <w:rPr>
          <w:rFonts w:asciiTheme="majorHAnsi" w:hAnsiTheme="majorHAnsi"/>
          <w:spacing w:val="-20"/>
          <w:w w:val="1"/>
          <w:lang w:val="en-US"/>
        </w:rPr>
        <w:t>r</w:t>
      </w:r>
      <w:r w:rsidRPr="00F42677">
        <w:rPr>
          <w:rFonts w:asciiTheme="majorHAnsi" w:hAnsiTheme="majorHAnsi"/>
          <w:lang w:val="en-US"/>
        </w:rPr>
        <w:t>rtinggi di tahu</w:t>
      </w:r>
      <w:r w:rsidRPr="00F42677">
        <w:rPr>
          <w:rFonts w:asciiTheme="majorHAnsi" w:hAnsiTheme="majorHAnsi"/>
          <w:spacing w:val="-20"/>
          <w:w w:val="1"/>
          <w:lang w:val="en-US"/>
        </w:rPr>
        <w:t>r</w:t>
      </w:r>
      <w:r w:rsidRPr="00F42677">
        <w:rPr>
          <w:rFonts w:asciiTheme="majorHAnsi" w:hAnsiTheme="majorHAnsi"/>
          <w:lang w:val="en-US"/>
        </w:rPr>
        <w:t>n 2013 17,35 kali. Pada tahu</w:t>
      </w:r>
      <w:r w:rsidRPr="00F42677">
        <w:rPr>
          <w:rFonts w:asciiTheme="majorHAnsi" w:hAnsiTheme="majorHAnsi"/>
          <w:spacing w:val="-20"/>
          <w:w w:val="1"/>
          <w:lang w:val="en-US"/>
        </w:rPr>
        <w:t>r</w:t>
      </w:r>
      <w:r w:rsidRPr="00F42677">
        <w:rPr>
          <w:rFonts w:asciiTheme="majorHAnsi" w:hAnsiTheme="majorHAnsi"/>
          <w:lang w:val="en-US"/>
        </w:rPr>
        <w:t>n te</w:t>
      </w:r>
      <w:r w:rsidRPr="00F42677">
        <w:rPr>
          <w:rFonts w:asciiTheme="majorHAnsi" w:hAnsiTheme="majorHAnsi"/>
          <w:spacing w:val="-20"/>
          <w:w w:val="1"/>
          <w:lang w:val="en-US"/>
        </w:rPr>
        <w:t>r</w:t>
      </w:r>
      <w:r w:rsidRPr="00F42677">
        <w:rPr>
          <w:rFonts w:asciiTheme="majorHAnsi" w:hAnsiTheme="majorHAnsi"/>
          <w:lang w:val="en-US"/>
        </w:rPr>
        <w:t>rse</w:t>
      </w:r>
      <w:r w:rsidRPr="00F42677">
        <w:rPr>
          <w:rFonts w:asciiTheme="majorHAnsi" w:hAnsiTheme="majorHAnsi"/>
          <w:spacing w:val="-20"/>
          <w:w w:val="1"/>
          <w:lang w:val="en-US"/>
        </w:rPr>
        <w:t>r</w:t>
      </w:r>
      <w:r w:rsidRPr="00F42677">
        <w:rPr>
          <w:rFonts w:asciiTheme="majorHAnsi" w:hAnsiTheme="majorHAnsi"/>
          <w:lang w:val="en-US"/>
        </w:rPr>
        <w:t>bu</w:t>
      </w:r>
      <w:r w:rsidRPr="00F42677">
        <w:rPr>
          <w:rFonts w:asciiTheme="majorHAnsi" w:hAnsiTheme="majorHAnsi"/>
          <w:spacing w:val="-20"/>
          <w:w w:val="1"/>
          <w:lang w:val="en-US"/>
        </w:rPr>
        <w:t>r</w:t>
      </w:r>
      <w:r w:rsidRPr="00F42677">
        <w:rPr>
          <w:rFonts w:asciiTheme="majorHAnsi" w:hAnsiTheme="majorHAnsi"/>
          <w:lang w:val="en-US"/>
        </w:rPr>
        <w:t>t pe</w:t>
      </w:r>
      <w:r w:rsidRPr="00F42677">
        <w:rPr>
          <w:rFonts w:asciiTheme="majorHAnsi" w:hAnsiTheme="majorHAnsi"/>
          <w:spacing w:val="-20"/>
          <w:w w:val="1"/>
          <w:lang w:val="en-US"/>
        </w:rPr>
        <w:t>r</w:t>
      </w:r>
      <w:r w:rsidRPr="00F42677">
        <w:rPr>
          <w:rFonts w:asciiTheme="majorHAnsi" w:hAnsiTheme="majorHAnsi"/>
          <w:lang w:val="en-US"/>
        </w:rPr>
        <w:t>ru</w:t>
      </w:r>
      <w:r w:rsidRPr="00F42677">
        <w:rPr>
          <w:rFonts w:asciiTheme="majorHAnsi" w:hAnsiTheme="majorHAnsi"/>
          <w:spacing w:val="-20"/>
          <w:w w:val="1"/>
          <w:lang w:val="en-US"/>
        </w:rPr>
        <w:t>r</w:t>
      </w:r>
      <w:r w:rsidRPr="00F42677">
        <w:rPr>
          <w:rFonts w:asciiTheme="majorHAnsi" w:hAnsiTheme="majorHAnsi"/>
          <w:lang w:val="en-US"/>
        </w:rPr>
        <w:t>sahaan mampu</w:t>
      </w:r>
      <w:r w:rsidRPr="00F42677">
        <w:rPr>
          <w:rFonts w:asciiTheme="majorHAnsi" w:hAnsiTheme="majorHAnsi"/>
          <w:spacing w:val="-20"/>
          <w:w w:val="1"/>
          <w:lang w:val="en-US"/>
        </w:rPr>
        <w:t>r</w:t>
      </w:r>
      <w:r w:rsidRPr="00F42677">
        <w:rPr>
          <w:rFonts w:asciiTheme="majorHAnsi" w:hAnsiTheme="majorHAnsi"/>
          <w:lang w:val="en-US"/>
        </w:rPr>
        <w:t xml:space="preserve"> me</w:t>
      </w:r>
      <w:r w:rsidRPr="00F42677">
        <w:rPr>
          <w:rFonts w:asciiTheme="majorHAnsi" w:hAnsiTheme="majorHAnsi"/>
          <w:spacing w:val="-20"/>
          <w:w w:val="1"/>
          <w:lang w:val="en-US"/>
        </w:rPr>
        <w:t>r</w:t>
      </w:r>
      <w:r w:rsidRPr="00F42677">
        <w:rPr>
          <w:rFonts w:asciiTheme="majorHAnsi" w:hAnsiTheme="majorHAnsi"/>
          <w:lang w:val="en-US"/>
        </w:rPr>
        <w:t>ningkatkan pe</w:t>
      </w:r>
      <w:r w:rsidRPr="00F42677">
        <w:rPr>
          <w:rFonts w:asciiTheme="majorHAnsi" w:hAnsiTheme="majorHAnsi"/>
          <w:spacing w:val="-20"/>
          <w:w w:val="1"/>
          <w:lang w:val="en-US"/>
        </w:rPr>
        <w:t>r</w:t>
      </w:r>
      <w:r w:rsidRPr="00F42677">
        <w:rPr>
          <w:rFonts w:asciiTheme="majorHAnsi" w:hAnsiTheme="majorHAnsi"/>
          <w:lang w:val="en-US"/>
        </w:rPr>
        <w:t>nju</w:t>
      </w:r>
      <w:r w:rsidRPr="00F42677">
        <w:rPr>
          <w:rFonts w:asciiTheme="majorHAnsi" w:hAnsiTheme="majorHAnsi"/>
          <w:spacing w:val="-20"/>
          <w:w w:val="1"/>
          <w:lang w:val="en-US"/>
        </w:rPr>
        <w:t>r</w:t>
      </w:r>
      <w:r w:rsidRPr="00F42677">
        <w:rPr>
          <w:rFonts w:asciiTheme="majorHAnsi" w:hAnsiTheme="majorHAnsi"/>
          <w:lang w:val="en-US"/>
        </w:rPr>
        <w:t>alannya.</w:t>
      </w:r>
    </w:p>
    <w:p w:rsidR="00E57478" w:rsidRPr="00F42677" w:rsidRDefault="00E57478" w:rsidP="00F42677">
      <w:pPr>
        <w:ind w:firstLine="851"/>
        <w:jc w:val="both"/>
        <w:rPr>
          <w:rStyle w:val="selectable-text"/>
          <w:rFonts w:asciiTheme="majorHAnsi" w:hAnsiTheme="majorHAnsi"/>
          <w:lang w:val="en-US"/>
        </w:rPr>
      </w:pPr>
      <w:r w:rsidRPr="00F42677">
        <w:rPr>
          <w:rFonts w:asciiTheme="majorHAnsi" w:hAnsiTheme="majorHAnsi"/>
          <w:szCs w:val="20"/>
        </w:rPr>
        <w:t>Melia Utami, Gusganda Suria Manda (2021)</w:t>
      </w:r>
      <w:r w:rsidRPr="00F42677">
        <w:rPr>
          <w:rFonts w:asciiTheme="majorHAnsi" w:hAnsiTheme="majorHAnsi"/>
          <w:szCs w:val="20"/>
          <w:lang w:val="en-US"/>
        </w:rPr>
        <w:t>,</w:t>
      </w:r>
      <w:r w:rsidRPr="00F42677">
        <w:rPr>
          <w:rFonts w:asciiTheme="majorHAnsi" w:hAnsiTheme="majorHAnsi"/>
          <w:szCs w:val="20"/>
        </w:rPr>
        <w:t xml:space="preserve"> dengan judul penelitian “Pengaruh </w:t>
      </w:r>
      <w:r w:rsidRPr="00F42677">
        <w:rPr>
          <w:rFonts w:asciiTheme="majorHAnsi" w:hAnsiTheme="majorHAnsi"/>
          <w:i/>
          <w:szCs w:val="20"/>
        </w:rPr>
        <w:t>Working Capital Turnover</w:t>
      </w:r>
      <w:r w:rsidRPr="00F42677">
        <w:rPr>
          <w:rFonts w:asciiTheme="majorHAnsi" w:hAnsiTheme="majorHAnsi"/>
          <w:szCs w:val="20"/>
        </w:rPr>
        <w:t xml:space="preserve"> (WCT), </w:t>
      </w:r>
      <w:r w:rsidRPr="00F42677">
        <w:rPr>
          <w:rFonts w:asciiTheme="majorHAnsi" w:hAnsiTheme="majorHAnsi"/>
          <w:i/>
          <w:szCs w:val="20"/>
        </w:rPr>
        <w:t>Current Ratio</w:t>
      </w:r>
      <w:r w:rsidRPr="00F42677">
        <w:rPr>
          <w:rFonts w:asciiTheme="majorHAnsi" w:hAnsiTheme="majorHAnsi"/>
          <w:szCs w:val="20"/>
        </w:rPr>
        <w:t xml:space="preserve"> (CR), </w:t>
      </w:r>
      <w:r w:rsidRPr="00F42677">
        <w:rPr>
          <w:rFonts w:asciiTheme="majorHAnsi" w:hAnsiTheme="majorHAnsi"/>
          <w:i/>
          <w:szCs w:val="20"/>
        </w:rPr>
        <w:t>danTotal Assets Turnover</w:t>
      </w:r>
      <w:r w:rsidRPr="00F42677">
        <w:rPr>
          <w:rFonts w:asciiTheme="majorHAnsi" w:hAnsiTheme="majorHAnsi"/>
          <w:szCs w:val="20"/>
        </w:rPr>
        <w:t xml:space="preserve"> (TATO) terhadap Profitabilitas</w:t>
      </w:r>
      <w:r w:rsidRPr="00F42677">
        <w:rPr>
          <w:rFonts w:asciiTheme="majorHAnsi" w:hAnsiTheme="majorHAnsi"/>
          <w:szCs w:val="20"/>
          <w:lang w:val="en-US"/>
        </w:rPr>
        <w:t xml:space="preserve">” mengatakaan </w:t>
      </w:r>
      <w:r w:rsidRPr="00F42677">
        <w:rPr>
          <w:rStyle w:val="selectable-text"/>
          <w:rFonts w:asciiTheme="majorHAnsi" w:hAnsiTheme="majorHAnsi"/>
          <w:szCs w:val="20"/>
        </w:rPr>
        <w:t>Perputaran Modal Kerja (WCT) memiliki efek negatif yang signifikan pada ROA</w:t>
      </w:r>
      <w:r w:rsidRPr="00F42677">
        <w:rPr>
          <w:rFonts w:asciiTheme="majorHAnsi" w:hAnsiTheme="majorHAnsi"/>
          <w:szCs w:val="20"/>
          <w:lang w:val="en-US"/>
        </w:rPr>
        <w:t>,</w:t>
      </w:r>
      <w:r w:rsidRPr="00F42677">
        <w:rPr>
          <w:rFonts w:asciiTheme="majorHAnsi" w:hAnsiTheme="majorHAnsi"/>
          <w:szCs w:val="20"/>
        </w:rPr>
        <w:t xml:space="preserve"> </w:t>
      </w:r>
      <w:r w:rsidRPr="00F42677">
        <w:rPr>
          <w:rStyle w:val="selectable-text"/>
          <w:rFonts w:asciiTheme="majorHAnsi" w:hAnsiTheme="majorHAnsi"/>
          <w:i/>
          <w:szCs w:val="20"/>
        </w:rPr>
        <w:t>Current Rati</w:t>
      </w:r>
      <w:r w:rsidRPr="00F42677">
        <w:rPr>
          <w:rStyle w:val="selectable-text"/>
          <w:rFonts w:asciiTheme="majorHAnsi" w:hAnsiTheme="majorHAnsi"/>
          <w:szCs w:val="20"/>
        </w:rPr>
        <w:t>o (CR) tidak berdampak signifikan pada ROA</w:t>
      </w:r>
      <w:r w:rsidRPr="00F42677">
        <w:rPr>
          <w:rFonts w:asciiTheme="majorHAnsi" w:hAnsiTheme="majorHAnsi"/>
          <w:szCs w:val="20"/>
          <w:lang w:val="en-US"/>
        </w:rPr>
        <w:t xml:space="preserve">, </w:t>
      </w:r>
      <w:r w:rsidRPr="00F42677">
        <w:rPr>
          <w:rStyle w:val="selectable-text"/>
          <w:rFonts w:asciiTheme="majorHAnsi" w:hAnsiTheme="majorHAnsi"/>
          <w:i/>
          <w:szCs w:val="20"/>
        </w:rPr>
        <w:t>Total Assets Turn</w:t>
      </w:r>
      <w:r w:rsidRPr="00F42677">
        <w:rPr>
          <w:rStyle w:val="selectable-text"/>
          <w:rFonts w:asciiTheme="majorHAnsi" w:hAnsiTheme="majorHAnsi"/>
          <w:i/>
          <w:szCs w:val="20"/>
          <w:lang w:val="en-US"/>
        </w:rPr>
        <w:t>over</w:t>
      </w:r>
      <w:r w:rsidRPr="00F42677">
        <w:rPr>
          <w:rStyle w:val="selectable-text"/>
          <w:rFonts w:asciiTheme="majorHAnsi" w:hAnsiTheme="majorHAnsi"/>
          <w:szCs w:val="20"/>
        </w:rPr>
        <w:t xml:space="preserve"> (TATO) memiliki efek positif yang signifikan terhadap ROA</w:t>
      </w:r>
      <w:r w:rsidRPr="00F42677">
        <w:rPr>
          <w:rStyle w:val="selectable-text"/>
          <w:rFonts w:asciiTheme="majorHAnsi" w:hAnsiTheme="majorHAnsi"/>
          <w:szCs w:val="20"/>
          <w:lang w:val="en-US"/>
        </w:rPr>
        <w:t>.</w:t>
      </w:r>
    </w:p>
    <w:p w:rsidR="00E57478" w:rsidRPr="00F42677" w:rsidRDefault="00E57478" w:rsidP="00F42677">
      <w:pPr>
        <w:ind w:firstLine="851"/>
        <w:jc w:val="both"/>
        <w:rPr>
          <w:rFonts w:asciiTheme="majorHAnsi" w:hAnsiTheme="majorHAnsi"/>
          <w:lang w:val="en-US"/>
        </w:rPr>
      </w:pPr>
      <w:r w:rsidRPr="00F42677">
        <w:rPr>
          <w:rFonts w:asciiTheme="majorHAnsi" w:hAnsiTheme="majorHAnsi"/>
          <w:szCs w:val="20"/>
        </w:rPr>
        <w:t>Diana Rahmawati &amp; Aria Aji Priyanto.</w:t>
      </w:r>
      <w:r w:rsidRPr="00F42677">
        <w:rPr>
          <w:rFonts w:asciiTheme="majorHAnsi" w:hAnsiTheme="majorHAnsi"/>
          <w:szCs w:val="20"/>
          <w:lang w:val="en-US"/>
        </w:rPr>
        <w:t xml:space="preserve"> Dengan judul penelitian “</w:t>
      </w:r>
      <w:r w:rsidRPr="00F42677">
        <w:rPr>
          <w:rFonts w:asciiTheme="majorHAnsi" w:hAnsiTheme="majorHAnsi"/>
          <w:szCs w:val="20"/>
        </w:rPr>
        <w:t xml:space="preserve">Pengaruh </w:t>
      </w:r>
      <w:r w:rsidRPr="00F42677">
        <w:rPr>
          <w:rFonts w:asciiTheme="majorHAnsi" w:hAnsiTheme="majorHAnsi"/>
          <w:i/>
          <w:szCs w:val="20"/>
        </w:rPr>
        <w:t>Current Ratio</w:t>
      </w:r>
      <w:r w:rsidRPr="00F42677">
        <w:rPr>
          <w:rFonts w:asciiTheme="majorHAnsi" w:hAnsiTheme="majorHAnsi"/>
          <w:szCs w:val="20"/>
        </w:rPr>
        <w:t xml:space="preserve"> Dan </w:t>
      </w:r>
      <w:r w:rsidRPr="00F42677">
        <w:rPr>
          <w:rFonts w:asciiTheme="majorHAnsi" w:hAnsiTheme="majorHAnsi"/>
          <w:i/>
          <w:szCs w:val="20"/>
        </w:rPr>
        <w:t>Total Asset Turnover</w:t>
      </w:r>
      <w:r w:rsidRPr="00F42677">
        <w:rPr>
          <w:rFonts w:asciiTheme="majorHAnsi" w:hAnsiTheme="majorHAnsi"/>
          <w:szCs w:val="20"/>
        </w:rPr>
        <w:t xml:space="preserve"> Terhadap </w:t>
      </w:r>
      <w:r w:rsidRPr="00F42677">
        <w:rPr>
          <w:rFonts w:asciiTheme="majorHAnsi" w:hAnsiTheme="majorHAnsi"/>
          <w:i/>
          <w:szCs w:val="20"/>
        </w:rPr>
        <w:t>Return On Asset</w:t>
      </w:r>
      <w:r w:rsidRPr="00F42677">
        <w:rPr>
          <w:rFonts w:asciiTheme="majorHAnsi" w:hAnsiTheme="majorHAnsi"/>
          <w:szCs w:val="20"/>
        </w:rPr>
        <w:t xml:space="preserve"> Pada PT.Unilever Indonesia TBK Periode 2012-202</w:t>
      </w:r>
      <w:r w:rsidRPr="00F42677">
        <w:rPr>
          <w:rFonts w:asciiTheme="majorHAnsi" w:hAnsiTheme="majorHAnsi"/>
          <w:szCs w:val="20"/>
          <w:lang w:val="en-US"/>
        </w:rPr>
        <w:t xml:space="preserve">2” mengatakan </w:t>
      </w:r>
      <w:r w:rsidRPr="00F42677">
        <w:rPr>
          <w:rFonts w:asciiTheme="majorHAnsi" w:hAnsiTheme="majorHAnsi"/>
          <w:i/>
          <w:szCs w:val="20"/>
        </w:rPr>
        <w:t>Current Ratio</w:t>
      </w:r>
      <w:r w:rsidRPr="00F42677">
        <w:rPr>
          <w:rFonts w:asciiTheme="majorHAnsi" w:hAnsiTheme="majorHAnsi"/>
          <w:szCs w:val="20"/>
        </w:rPr>
        <w:t xml:space="preserve"> serta pada </w:t>
      </w:r>
      <w:r w:rsidRPr="00F42677">
        <w:rPr>
          <w:rFonts w:asciiTheme="majorHAnsi" w:hAnsiTheme="majorHAnsi"/>
          <w:i/>
          <w:szCs w:val="20"/>
        </w:rPr>
        <w:t>Total Asset Turnover</w:t>
      </w:r>
      <w:r w:rsidRPr="00F42677">
        <w:rPr>
          <w:rFonts w:asciiTheme="majorHAnsi" w:hAnsiTheme="majorHAnsi"/>
          <w:szCs w:val="20"/>
        </w:rPr>
        <w:t xml:space="preserve"> pun menunjukan hasil yang sama terdapat pengaruh yang positif signifikan terhadap </w:t>
      </w:r>
      <w:r w:rsidRPr="00F42677">
        <w:rPr>
          <w:rFonts w:asciiTheme="majorHAnsi" w:hAnsiTheme="majorHAnsi"/>
          <w:i/>
          <w:szCs w:val="20"/>
        </w:rPr>
        <w:t>Return On Asset.</w:t>
      </w:r>
    </w:p>
    <w:p w:rsidR="00C646DD" w:rsidRPr="00F42677" w:rsidRDefault="00C646DD" w:rsidP="00F42677">
      <w:pPr>
        <w:jc w:val="both"/>
        <w:rPr>
          <w:rFonts w:asciiTheme="majorHAnsi" w:eastAsia="Cambria" w:hAnsiTheme="majorHAnsi" w:cs="Cambria"/>
        </w:rPr>
      </w:pPr>
    </w:p>
    <w:p w:rsidR="00C646DD" w:rsidRPr="00F42677" w:rsidRDefault="00511F6C" w:rsidP="00F42677">
      <w:pPr>
        <w:jc w:val="both"/>
        <w:rPr>
          <w:rFonts w:asciiTheme="majorHAnsi" w:eastAsia="Cambria" w:hAnsiTheme="majorHAnsi" w:cs="Cambria"/>
          <w:b/>
        </w:rPr>
      </w:pPr>
      <w:r w:rsidRPr="00F42677">
        <w:rPr>
          <w:rFonts w:asciiTheme="majorHAnsi" w:eastAsia="Cambria" w:hAnsiTheme="majorHAnsi" w:cs="Cambria"/>
          <w:b/>
        </w:rPr>
        <w:t>METODE PENELITIAN</w:t>
      </w:r>
    </w:p>
    <w:p w:rsidR="005D343F" w:rsidRPr="00F42677" w:rsidRDefault="00092DC0" w:rsidP="00F42677">
      <w:pPr>
        <w:ind w:firstLine="851"/>
        <w:jc w:val="both"/>
        <w:rPr>
          <w:rFonts w:asciiTheme="majorHAnsi" w:hAnsiTheme="majorHAnsi"/>
        </w:rPr>
      </w:pPr>
      <w:r w:rsidRPr="00F42677">
        <w:rPr>
          <w:rFonts w:asciiTheme="majorHAnsi" w:hAnsiTheme="majorHAnsi"/>
        </w:rPr>
        <w:t>jen</w:t>
      </w:r>
      <w:r w:rsidRPr="00F42677">
        <w:rPr>
          <w:rFonts w:asciiTheme="majorHAnsi" w:hAnsiTheme="majorHAnsi"/>
          <w:lang w:val="en-US"/>
        </w:rPr>
        <w:t xml:space="preserve">is </w:t>
      </w:r>
      <w:r w:rsidRPr="00F42677">
        <w:rPr>
          <w:rFonts w:asciiTheme="majorHAnsi" w:hAnsiTheme="majorHAnsi"/>
        </w:rPr>
        <w:t xml:space="preserve">penelitian yang digunakan adalah jenis penelitian </w:t>
      </w:r>
      <w:r w:rsidRPr="00F42677">
        <w:rPr>
          <w:rFonts w:asciiTheme="majorHAnsi" w:hAnsiTheme="majorHAnsi"/>
          <w:i/>
        </w:rPr>
        <w:t xml:space="preserve">kuantitatif </w:t>
      </w:r>
      <w:r w:rsidRPr="00F42677">
        <w:rPr>
          <w:rFonts w:asciiTheme="majorHAnsi" w:hAnsiTheme="majorHAnsi"/>
        </w:rPr>
        <w:t xml:space="preserve">dengan </w:t>
      </w:r>
      <w:r w:rsidRPr="00F42677">
        <w:rPr>
          <w:rFonts w:asciiTheme="majorHAnsi" w:hAnsiTheme="majorHAnsi"/>
          <w:lang w:val="en-US"/>
        </w:rPr>
        <w:t>metode</w:t>
      </w:r>
      <w:r w:rsidRPr="00F42677">
        <w:rPr>
          <w:rFonts w:asciiTheme="majorHAnsi" w:hAnsiTheme="majorHAnsi"/>
        </w:rPr>
        <w:t xml:space="preserve"> </w:t>
      </w:r>
      <w:r w:rsidRPr="00F42677">
        <w:rPr>
          <w:rFonts w:asciiTheme="majorHAnsi" w:hAnsiTheme="majorHAnsi"/>
          <w:i/>
          <w:lang w:val="en-US"/>
        </w:rPr>
        <w:t>Asosiatif</w:t>
      </w:r>
      <w:r w:rsidRPr="00F42677">
        <w:rPr>
          <w:rFonts w:asciiTheme="majorHAnsi" w:hAnsiTheme="majorHAnsi"/>
          <w:i/>
        </w:rPr>
        <w:t xml:space="preserve">. </w:t>
      </w:r>
      <w:r w:rsidRPr="00F42677">
        <w:rPr>
          <w:rFonts w:asciiTheme="majorHAnsi" w:hAnsiTheme="majorHAnsi"/>
        </w:rPr>
        <w:t>penelitian ini menggunakan data sekunder berupa laporan keuangan perusahaan khususnya Neraca dan Laporan Laba-Rugi periode tahun 2013 sampai tahun 2022 yang bisa peneliti unduh (download) dari webstie</w:t>
      </w:r>
      <w:r w:rsidRPr="00F42677">
        <w:rPr>
          <w:rFonts w:asciiTheme="majorHAnsi" w:hAnsiTheme="majorHAnsi"/>
          <w:lang w:val="en-US"/>
        </w:rPr>
        <w:t xml:space="preserve"> </w:t>
      </w:r>
      <w:hyperlink r:id="rId13" w:history="1">
        <w:r w:rsidRPr="00F42677">
          <w:rPr>
            <w:rStyle w:val="Hyperlink"/>
            <w:rFonts w:asciiTheme="majorHAnsi" w:hAnsiTheme="majorHAnsi"/>
          </w:rPr>
          <w:t>https://kalbe.co.id/en</w:t>
        </w:r>
      </w:hyperlink>
      <w:r w:rsidRPr="00F42677">
        <w:rPr>
          <w:rFonts w:asciiTheme="majorHAnsi" w:hAnsiTheme="majorHAnsi"/>
          <w:lang w:val="en-US"/>
        </w:rPr>
        <w:t xml:space="preserve">. </w:t>
      </w:r>
      <w:r w:rsidRPr="00F42677">
        <w:rPr>
          <w:rFonts w:asciiTheme="majorHAnsi" w:hAnsiTheme="majorHAnsi"/>
        </w:rPr>
        <w:t>Variabel bebas dalam penelitian ini adalah</w:t>
      </w:r>
      <w:r w:rsidRPr="00F42677">
        <w:rPr>
          <w:rFonts w:asciiTheme="majorHAnsi" w:hAnsiTheme="majorHAnsi"/>
          <w:lang w:val="en-US"/>
        </w:rPr>
        <w:t xml:space="preserve"> </w:t>
      </w:r>
      <w:r w:rsidRPr="00F42677">
        <w:rPr>
          <w:rFonts w:asciiTheme="majorHAnsi" w:hAnsiTheme="majorHAnsi"/>
          <w:i/>
          <w:lang w:val="en-US"/>
        </w:rPr>
        <w:t>Working Capital Turnover</w:t>
      </w:r>
      <w:r w:rsidRPr="00F42677">
        <w:rPr>
          <w:rFonts w:asciiTheme="majorHAnsi" w:hAnsiTheme="majorHAnsi"/>
          <w:lang w:val="en-US"/>
        </w:rPr>
        <w:t xml:space="preserve">, </w:t>
      </w:r>
      <w:r w:rsidRPr="00F42677">
        <w:rPr>
          <w:rFonts w:asciiTheme="majorHAnsi" w:hAnsiTheme="majorHAnsi"/>
          <w:i/>
        </w:rPr>
        <w:t>Total Asset Turn</w:t>
      </w:r>
      <w:r w:rsidRPr="00F42677">
        <w:rPr>
          <w:rFonts w:asciiTheme="majorHAnsi" w:hAnsiTheme="majorHAnsi"/>
          <w:i/>
          <w:lang w:val="en-US"/>
        </w:rPr>
        <w:t>o</w:t>
      </w:r>
      <w:r w:rsidRPr="00F42677">
        <w:rPr>
          <w:rFonts w:asciiTheme="majorHAnsi" w:hAnsiTheme="majorHAnsi"/>
          <w:i/>
        </w:rPr>
        <w:t>ver</w:t>
      </w:r>
      <w:r w:rsidRPr="00F42677">
        <w:rPr>
          <w:rFonts w:asciiTheme="majorHAnsi" w:hAnsiTheme="majorHAnsi"/>
          <w:i/>
          <w:lang w:val="en-US"/>
        </w:rPr>
        <w:t xml:space="preserve"> </w:t>
      </w:r>
      <w:r w:rsidRPr="00F42677">
        <w:rPr>
          <w:rFonts w:asciiTheme="majorHAnsi" w:hAnsiTheme="majorHAnsi"/>
          <w:lang w:val="en-US"/>
        </w:rPr>
        <w:t>dan</w:t>
      </w:r>
      <w:r w:rsidRPr="00F42677">
        <w:rPr>
          <w:rFonts w:asciiTheme="majorHAnsi" w:hAnsiTheme="majorHAnsi"/>
          <w:i/>
          <w:lang w:val="en-US"/>
        </w:rPr>
        <w:t xml:space="preserve"> Sales Growth. </w:t>
      </w:r>
      <w:r w:rsidRPr="00F42677">
        <w:rPr>
          <w:rFonts w:asciiTheme="majorHAnsi" w:hAnsiTheme="majorHAnsi"/>
        </w:rPr>
        <w:t xml:space="preserve">Dalam penelitian ini variabel terkaitnya adalah </w:t>
      </w:r>
      <w:r w:rsidRPr="00F42677">
        <w:rPr>
          <w:rFonts w:asciiTheme="majorHAnsi" w:hAnsiTheme="majorHAnsi"/>
          <w:i/>
        </w:rPr>
        <w:t>Return On Asset</w:t>
      </w:r>
      <w:r w:rsidRPr="00F42677">
        <w:rPr>
          <w:rFonts w:asciiTheme="majorHAnsi" w:hAnsiTheme="majorHAnsi"/>
        </w:rPr>
        <w:t xml:space="preserve"> . </w:t>
      </w:r>
    </w:p>
    <w:p w:rsidR="00092DC0" w:rsidRPr="00F42677" w:rsidRDefault="00092DC0" w:rsidP="00F42677">
      <w:pPr>
        <w:ind w:firstLine="851"/>
        <w:jc w:val="both"/>
        <w:rPr>
          <w:rFonts w:asciiTheme="majorHAnsi" w:hAnsiTheme="majorHAnsi"/>
          <w:b/>
        </w:rPr>
      </w:pPr>
      <w:r w:rsidRPr="00F42677">
        <w:rPr>
          <w:rFonts w:asciiTheme="majorHAnsi" w:hAnsiTheme="majorHAnsi"/>
        </w:rPr>
        <w:t>Dalam penelitian ini populasi</w:t>
      </w:r>
      <w:r w:rsidR="00E57478" w:rsidRPr="00F42677">
        <w:rPr>
          <w:rFonts w:asciiTheme="majorHAnsi" w:hAnsiTheme="majorHAnsi"/>
        </w:rPr>
        <w:t xml:space="preserve"> Menurut Sugiyono (2019:126) </w:t>
      </w:r>
      <w:r w:rsidRPr="00F42677">
        <w:rPr>
          <w:rFonts w:asciiTheme="majorHAnsi" w:hAnsiTheme="majorHAnsi"/>
        </w:rPr>
        <w:t xml:space="preserve"> yang digunakan peneliti adalah seluruh laporan keuangan PT Kalbe Farma Tbk Periode 2013-2022. Teknik Pengumpulan data dari Internet dan penglolaan data Spss v.26 Teknik Analisis Data yang digunakan melalui Uji Deskriptif, Uji Asumsi Klasik, Uji Analisis Regresi Linear Berganda, Uji Koefisien Determinasi dan Uji Hipotesis (Uji t dan uji f). </w:t>
      </w:r>
    </w:p>
    <w:p w:rsidR="00C646DD" w:rsidRPr="00F42677" w:rsidRDefault="00C646DD" w:rsidP="00F42677">
      <w:pPr>
        <w:pBdr>
          <w:top w:val="nil"/>
          <w:left w:val="nil"/>
          <w:bottom w:val="nil"/>
          <w:right w:val="nil"/>
          <w:between w:val="nil"/>
        </w:pBdr>
        <w:jc w:val="both"/>
        <w:rPr>
          <w:rFonts w:asciiTheme="majorHAnsi" w:eastAsia="Cambria" w:hAnsiTheme="majorHAnsi" w:cs="Cambria"/>
        </w:rPr>
      </w:pPr>
    </w:p>
    <w:p w:rsidR="00C646DD" w:rsidRPr="00F42677" w:rsidRDefault="005D343F" w:rsidP="00F42677">
      <w:pPr>
        <w:pBdr>
          <w:top w:val="nil"/>
          <w:left w:val="nil"/>
          <w:bottom w:val="nil"/>
          <w:right w:val="nil"/>
          <w:between w:val="nil"/>
        </w:pBdr>
        <w:spacing w:line="480" w:lineRule="auto"/>
        <w:jc w:val="both"/>
        <w:rPr>
          <w:rFonts w:asciiTheme="majorHAnsi" w:eastAsia="Cambria" w:hAnsiTheme="majorHAnsi" w:cs="Cambria"/>
          <w:b/>
        </w:rPr>
      </w:pPr>
      <w:r w:rsidRPr="00F42677">
        <w:rPr>
          <w:rFonts w:asciiTheme="majorHAnsi" w:eastAsia="Cambria" w:hAnsiTheme="majorHAnsi" w:cs="Cambria"/>
          <w:b/>
        </w:rPr>
        <w:t>HASIL PENELITIAN DAN PEMBAHASAN</w:t>
      </w:r>
    </w:p>
    <w:p w:rsidR="005D343F" w:rsidRPr="00F42677" w:rsidRDefault="005D343F" w:rsidP="00F42677">
      <w:pPr>
        <w:pBdr>
          <w:top w:val="nil"/>
          <w:left w:val="nil"/>
          <w:bottom w:val="nil"/>
          <w:right w:val="nil"/>
          <w:between w:val="nil"/>
        </w:pBdr>
        <w:jc w:val="both"/>
        <w:rPr>
          <w:rFonts w:asciiTheme="majorHAnsi" w:eastAsia="Cambria" w:hAnsiTheme="majorHAnsi" w:cs="Cambria"/>
        </w:rPr>
      </w:pPr>
      <w:r w:rsidRPr="00F42677">
        <w:rPr>
          <w:rFonts w:asciiTheme="majorHAnsi" w:eastAsia="Cambria" w:hAnsiTheme="majorHAnsi" w:cs="Cambria"/>
        </w:rPr>
        <w:t xml:space="preserve">1. Uji Statistik Deskriptif </w:t>
      </w:r>
    </w:p>
    <w:p w:rsidR="005D343F" w:rsidRPr="00F42677" w:rsidRDefault="00F42677" w:rsidP="00F42677">
      <w:pPr>
        <w:pBdr>
          <w:top w:val="nil"/>
          <w:left w:val="nil"/>
          <w:bottom w:val="nil"/>
          <w:right w:val="nil"/>
          <w:between w:val="nil"/>
        </w:pBdr>
        <w:jc w:val="center"/>
        <w:rPr>
          <w:rFonts w:asciiTheme="majorHAnsi" w:eastAsia="Cambria" w:hAnsiTheme="majorHAnsi" w:cs="Cambria"/>
          <w:b/>
        </w:rPr>
      </w:pPr>
      <w:r w:rsidRPr="00F42677">
        <w:rPr>
          <w:rFonts w:asciiTheme="majorHAnsi" w:eastAsia="Cambria" w:hAnsiTheme="majorHAnsi" w:cs="Cambria"/>
          <w:b/>
        </w:rPr>
        <w:t>Hasil Uji Statistik Deskriptif</w:t>
      </w:r>
    </w:p>
    <w:tbl>
      <w:tblPr>
        <w:tblW w:w="7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03"/>
        <w:gridCol w:w="689"/>
        <w:gridCol w:w="1466"/>
        <w:gridCol w:w="1257"/>
        <w:gridCol w:w="1381"/>
        <w:gridCol w:w="1330"/>
      </w:tblGrid>
      <w:tr w:rsidR="005D343F" w:rsidRPr="00F42677" w:rsidTr="005D343F">
        <w:trPr>
          <w:cantSplit/>
          <w:trHeight w:val="295"/>
          <w:jc w:val="center"/>
        </w:trPr>
        <w:tc>
          <w:tcPr>
            <w:tcW w:w="7926" w:type="dxa"/>
            <w:gridSpan w:val="6"/>
            <w:shd w:val="clear" w:color="auto" w:fill="FFFFFF"/>
            <w:vAlign w:val="center"/>
          </w:tcPr>
          <w:p w:rsidR="005D343F" w:rsidRPr="00F42677" w:rsidRDefault="005D343F" w:rsidP="00F42677">
            <w:pPr>
              <w:autoSpaceDE w:val="0"/>
              <w:autoSpaceDN w:val="0"/>
              <w:adjustRightInd w:val="0"/>
              <w:spacing w:line="320" w:lineRule="atLeast"/>
              <w:ind w:left="60" w:right="36"/>
              <w:jc w:val="center"/>
              <w:rPr>
                <w:rFonts w:asciiTheme="majorHAnsi" w:hAnsiTheme="majorHAnsi"/>
                <w:color w:val="010205"/>
              </w:rPr>
            </w:pPr>
            <w:r w:rsidRPr="00F42677">
              <w:rPr>
                <w:rFonts w:asciiTheme="majorHAnsi" w:hAnsiTheme="majorHAnsi"/>
                <w:b/>
                <w:bCs/>
                <w:color w:val="010205"/>
              </w:rPr>
              <w:t>Descriptive Statistics</w:t>
            </w:r>
          </w:p>
        </w:tc>
      </w:tr>
      <w:tr w:rsidR="005D343F" w:rsidRPr="00F42677" w:rsidTr="005D343F">
        <w:trPr>
          <w:cantSplit/>
          <w:trHeight w:val="457"/>
          <w:jc w:val="center"/>
        </w:trPr>
        <w:tc>
          <w:tcPr>
            <w:tcW w:w="1803" w:type="dxa"/>
            <w:shd w:val="clear" w:color="auto" w:fill="FFFFFF"/>
            <w:vAlign w:val="bottom"/>
          </w:tcPr>
          <w:p w:rsidR="005D343F" w:rsidRPr="00F42677" w:rsidRDefault="005D343F" w:rsidP="00F42677">
            <w:pPr>
              <w:autoSpaceDE w:val="0"/>
              <w:autoSpaceDN w:val="0"/>
              <w:adjustRightInd w:val="0"/>
              <w:jc w:val="both"/>
              <w:rPr>
                <w:rFonts w:asciiTheme="majorHAnsi" w:hAnsiTheme="majorHAnsi"/>
              </w:rPr>
            </w:pPr>
          </w:p>
        </w:tc>
        <w:tc>
          <w:tcPr>
            <w:tcW w:w="689" w:type="dxa"/>
            <w:shd w:val="clear" w:color="auto" w:fill="FFFFFF"/>
            <w:vAlign w:val="bottom"/>
          </w:tcPr>
          <w:p w:rsidR="005D343F" w:rsidRPr="00F42677" w:rsidRDefault="005D343F" w:rsidP="00F42677">
            <w:pPr>
              <w:autoSpaceDE w:val="0"/>
              <w:autoSpaceDN w:val="0"/>
              <w:adjustRightInd w:val="0"/>
              <w:spacing w:line="320" w:lineRule="atLeast"/>
              <w:ind w:left="60" w:right="60"/>
              <w:jc w:val="both"/>
              <w:rPr>
                <w:rFonts w:asciiTheme="majorHAnsi" w:hAnsiTheme="majorHAnsi"/>
                <w:color w:val="264A60"/>
                <w:sz w:val="18"/>
                <w:szCs w:val="18"/>
              </w:rPr>
            </w:pPr>
            <w:r w:rsidRPr="00F42677">
              <w:rPr>
                <w:rFonts w:asciiTheme="majorHAnsi" w:hAnsiTheme="majorHAnsi"/>
                <w:color w:val="264A60"/>
                <w:sz w:val="18"/>
                <w:szCs w:val="18"/>
              </w:rPr>
              <w:t>N</w:t>
            </w:r>
          </w:p>
        </w:tc>
        <w:tc>
          <w:tcPr>
            <w:tcW w:w="1466" w:type="dxa"/>
            <w:shd w:val="clear" w:color="auto" w:fill="FFFFFF"/>
            <w:vAlign w:val="bottom"/>
          </w:tcPr>
          <w:p w:rsidR="005D343F" w:rsidRPr="00F42677" w:rsidRDefault="005D343F" w:rsidP="00F42677">
            <w:pPr>
              <w:autoSpaceDE w:val="0"/>
              <w:autoSpaceDN w:val="0"/>
              <w:adjustRightInd w:val="0"/>
              <w:spacing w:line="320" w:lineRule="atLeast"/>
              <w:ind w:left="60" w:right="60"/>
              <w:jc w:val="both"/>
              <w:rPr>
                <w:rFonts w:asciiTheme="majorHAnsi" w:hAnsiTheme="majorHAnsi"/>
                <w:color w:val="264A60"/>
                <w:sz w:val="18"/>
                <w:szCs w:val="18"/>
              </w:rPr>
            </w:pPr>
            <w:r w:rsidRPr="00F42677">
              <w:rPr>
                <w:rFonts w:asciiTheme="majorHAnsi" w:hAnsiTheme="majorHAnsi"/>
                <w:color w:val="264A60"/>
                <w:sz w:val="18"/>
                <w:szCs w:val="18"/>
              </w:rPr>
              <w:t>Minimum</w:t>
            </w:r>
          </w:p>
        </w:tc>
        <w:tc>
          <w:tcPr>
            <w:tcW w:w="1257" w:type="dxa"/>
            <w:shd w:val="clear" w:color="auto" w:fill="FFFFFF"/>
            <w:vAlign w:val="bottom"/>
          </w:tcPr>
          <w:p w:rsidR="005D343F" w:rsidRPr="00F42677" w:rsidRDefault="005D343F" w:rsidP="00F42677">
            <w:pPr>
              <w:autoSpaceDE w:val="0"/>
              <w:autoSpaceDN w:val="0"/>
              <w:adjustRightInd w:val="0"/>
              <w:spacing w:line="320" w:lineRule="atLeast"/>
              <w:ind w:left="60" w:right="60"/>
              <w:jc w:val="both"/>
              <w:rPr>
                <w:rFonts w:asciiTheme="majorHAnsi" w:hAnsiTheme="majorHAnsi"/>
                <w:color w:val="264A60"/>
                <w:sz w:val="18"/>
                <w:szCs w:val="18"/>
              </w:rPr>
            </w:pPr>
            <w:r w:rsidRPr="00F42677">
              <w:rPr>
                <w:rFonts w:asciiTheme="majorHAnsi" w:hAnsiTheme="majorHAnsi"/>
                <w:color w:val="264A60"/>
                <w:sz w:val="18"/>
                <w:szCs w:val="18"/>
              </w:rPr>
              <w:t>Maximum</w:t>
            </w:r>
          </w:p>
        </w:tc>
        <w:tc>
          <w:tcPr>
            <w:tcW w:w="1381" w:type="dxa"/>
            <w:shd w:val="clear" w:color="auto" w:fill="FFFFFF"/>
            <w:vAlign w:val="bottom"/>
          </w:tcPr>
          <w:p w:rsidR="005D343F" w:rsidRPr="00F42677" w:rsidRDefault="005D343F" w:rsidP="00F42677">
            <w:pPr>
              <w:autoSpaceDE w:val="0"/>
              <w:autoSpaceDN w:val="0"/>
              <w:adjustRightInd w:val="0"/>
              <w:spacing w:line="320" w:lineRule="atLeast"/>
              <w:ind w:left="60" w:right="60"/>
              <w:jc w:val="both"/>
              <w:rPr>
                <w:rFonts w:asciiTheme="majorHAnsi" w:hAnsiTheme="majorHAnsi"/>
                <w:color w:val="264A60"/>
                <w:sz w:val="18"/>
                <w:szCs w:val="18"/>
              </w:rPr>
            </w:pPr>
            <w:r w:rsidRPr="00F42677">
              <w:rPr>
                <w:rFonts w:asciiTheme="majorHAnsi" w:hAnsiTheme="majorHAnsi"/>
                <w:color w:val="264A60"/>
                <w:sz w:val="18"/>
                <w:szCs w:val="18"/>
              </w:rPr>
              <w:t>Mean</w:t>
            </w:r>
          </w:p>
        </w:tc>
        <w:tc>
          <w:tcPr>
            <w:tcW w:w="1330" w:type="dxa"/>
            <w:shd w:val="clear" w:color="auto" w:fill="FFFFFF"/>
            <w:vAlign w:val="bottom"/>
          </w:tcPr>
          <w:p w:rsidR="005D343F" w:rsidRPr="00F42677" w:rsidRDefault="005D343F" w:rsidP="00F42677">
            <w:pPr>
              <w:autoSpaceDE w:val="0"/>
              <w:autoSpaceDN w:val="0"/>
              <w:adjustRightInd w:val="0"/>
              <w:spacing w:line="320" w:lineRule="atLeast"/>
              <w:ind w:left="60" w:right="60"/>
              <w:jc w:val="both"/>
              <w:rPr>
                <w:rFonts w:asciiTheme="majorHAnsi" w:hAnsiTheme="majorHAnsi"/>
                <w:color w:val="264A60"/>
                <w:sz w:val="18"/>
                <w:szCs w:val="18"/>
              </w:rPr>
            </w:pPr>
            <w:r w:rsidRPr="00F42677">
              <w:rPr>
                <w:rFonts w:asciiTheme="majorHAnsi" w:hAnsiTheme="majorHAnsi"/>
                <w:color w:val="264A60"/>
                <w:sz w:val="18"/>
                <w:szCs w:val="18"/>
              </w:rPr>
              <w:t>Std. Deviation</w:t>
            </w:r>
          </w:p>
        </w:tc>
      </w:tr>
      <w:tr w:rsidR="005D343F" w:rsidRPr="00F42677" w:rsidTr="005D343F">
        <w:trPr>
          <w:cantSplit/>
          <w:trHeight w:val="316"/>
          <w:jc w:val="center"/>
        </w:trPr>
        <w:tc>
          <w:tcPr>
            <w:tcW w:w="1803" w:type="dxa"/>
            <w:shd w:val="clear" w:color="auto" w:fill="E0E0E0"/>
          </w:tcPr>
          <w:p w:rsidR="005D343F" w:rsidRPr="00F42677" w:rsidRDefault="005D343F" w:rsidP="00F42677">
            <w:pPr>
              <w:autoSpaceDE w:val="0"/>
              <w:autoSpaceDN w:val="0"/>
              <w:adjustRightInd w:val="0"/>
              <w:spacing w:line="320" w:lineRule="atLeast"/>
              <w:ind w:left="60" w:right="60"/>
              <w:jc w:val="both"/>
              <w:rPr>
                <w:rFonts w:asciiTheme="majorHAnsi" w:hAnsiTheme="majorHAnsi"/>
                <w:color w:val="264A60"/>
                <w:sz w:val="18"/>
                <w:szCs w:val="18"/>
              </w:rPr>
            </w:pPr>
            <w:r w:rsidRPr="00F42677">
              <w:rPr>
                <w:rFonts w:asciiTheme="majorHAnsi" w:hAnsiTheme="majorHAnsi"/>
                <w:color w:val="264A60"/>
                <w:sz w:val="18"/>
                <w:szCs w:val="18"/>
              </w:rPr>
              <w:t>WCTO</w:t>
            </w:r>
          </w:p>
        </w:tc>
        <w:tc>
          <w:tcPr>
            <w:tcW w:w="689" w:type="dxa"/>
            <w:shd w:val="clear" w:color="auto" w:fill="FFFFFF"/>
          </w:tcPr>
          <w:p w:rsidR="005D343F" w:rsidRPr="00F42677" w:rsidRDefault="005D343F" w:rsidP="00F42677">
            <w:pPr>
              <w:autoSpaceDE w:val="0"/>
              <w:autoSpaceDN w:val="0"/>
              <w:adjustRightInd w:val="0"/>
              <w:spacing w:line="320" w:lineRule="atLeast"/>
              <w:ind w:left="60" w:right="60"/>
              <w:jc w:val="both"/>
              <w:rPr>
                <w:rFonts w:asciiTheme="majorHAnsi" w:hAnsiTheme="majorHAnsi"/>
                <w:color w:val="010205"/>
                <w:sz w:val="18"/>
                <w:szCs w:val="18"/>
              </w:rPr>
            </w:pPr>
            <w:r w:rsidRPr="00F42677">
              <w:rPr>
                <w:rFonts w:asciiTheme="majorHAnsi" w:hAnsiTheme="majorHAnsi"/>
                <w:color w:val="010205"/>
                <w:sz w:val="18"/>
                <w:szCs w:val="18"/>
              </w:rPr>
              <w:t>10</w:t>
            </w:r>
          </w:p>
        </w:tc>
        <w:tc>
          <w:tcPr>
            <w:tcW w:w="1466" w:type="dxa"/>
            <w:shd w:val="clear" w:color="auto" w:fill="FFFFFF"/>
          </w:tcPr>
          <w:p w:rsidR="005D343F" w:rsidRPr="00F42677" w:rsidRDefault="005D343F" w:rsidP="00F42677">
            <w:pPr>
              <w:autoSpaceDE w:val="0"/>
              <w:autoSpaceDN w:val="0"/>
              <w:adjustRightInd w:val="0"/>
              <w:spacing w:line="320" w:lineRule="atLeast"/>
              <w:ind w:left="60" w:right="60"/>
              <w:jc w:val="both"/>
              <w:rPr>
                <w:rFonts w:asciiTheme="majorHAnsi" w:hAnsiTheme="majorHAnsi"/>
                <w:color w:val="010205"/>
                <w:sz w:val="18"/>
                <w:szCs w:val="18"/>
              </w:rPr>
            </w:pPr>
            <w:r w:rsidRPr="00F42677">
              <w:rPr>
                <w:rFonts w:asciiTheme="majorHAnsi" w:hAnsiTheme="majorHAnsi"/>
                <w:color w:val="010205"/>
                <w:sz w:val="18"/>
                <w:szCs w:val="18"/>
              </w:rPr>
              <w:t>2.15652</w:t>
            </w:r>
          </w:p>
        </w:tc>
        <w:tc>
          <w:tcPr>
            <w:tcW w:w="1257" w:type="dxa"/>
            <w:shd w:val="clear" w:color="auto" w:fill="FFFFFF"/>
          </w:tcPr>
          <w:p w:rsidR="005D343F" w:rsidRPr="00F42677" w:rsidRDefault="005D343F" w:rsidP="00F42677">
            <w:pPr>
              <w:autoSpaceDE w:val="0"/>
              <w:autoSpaceDN w:val="0"/>
              <w:adjustRightInd w:val="0"/>
              <w:spacing w:line="320" w:lineRule="atLeast"/>
              <w:ind w:left="60" w:right="60"/>
              <w:jc w:val="both"/>
              <w:rPr>
                <w:rFonts w:asciiTheme="majorHAnsi" w:hAnsiTheme="majorHAnsi"/>
                <w:color w:val="010205"/>
                <w:sz w:val="18"/>
                <w:szCs w:val="18"/>
              </w:rPr>
            </w:pPr>
            <w:r w:rsidRPr="00F42677">
              <w:rPr>
                <w:rFonts w:asciiTheme="majorHAnsi" w:hAnsiTheme="majorHAnsi"/>
                <w:color w:val="010205"/>
                <w:sz w:val="18"/>
                <w:szCs w:val="18"/>
              </w:rPr>
              <w:t>3.29484</w:t>
            </w:r>
          </w:p>
        </w:tc>
        <w:tc>
          <w:tcPr>
            <w:tcW w:w="1381" w:type="dxa"/>
            <w:shd w:val="clear" w:color="auto" w:fill="FFFFFF"/>
          </w:tcPr>
          <w:p w:rsidR="005D343F" w:rsidRPr="00F42677" w:rsidRDefault="005D343F" w:rsidP="00F42677">
            <w:pPr>
              <w:autoSpaceDE w:val="0"/>
              <w:autoSpaceDN w:val="0"/>
              <w:adjustRightInd w:val="0"/>
              <w:spacing w:line="320" w:lineRule="atLeast"/>
              <w:ind w:left="60" w:right="60"/>
              <w:jc w:val="both"/>
              <w:rPr>
                <w:rFonts w:asciiTheme="majorHAnsi" w:hAnsiTheme="majorHAnsi"/>
                <w:color w:val="010205"/>
                <w:sz w:val="18"/>
                <w:szCs w:val="18"/>
              </w:rPr>
            </w:pPr>
            <w:r w:rsidRPr="00F42677">
              <w:rPr>
                <w:rFonts w:asciiTheme="majorHAnsi" w:hAnsiTheme="majorHAnsi"/>
                <w:color w:val="010205"/>
                <w:sz w:val="18"/>
                <w:szCs w:val="18"/>
              </w:rPr>
              <w:t>2.6364189</w:t>
            </w:r>
          </w:p>
        </w:tc>
        <w:tc>
          <w:tcPr>
            <w:tcW w:w="1330" w:type="dxa"/>
            <w:shd w:val="clear" w:color="auto" w:fill="FFFFFF"/>
          </w:tcPr>
          <w:p w:rsidR="005D343F" w:rsidRPr="00F42677" w:rsidRDefault="005D343F" w:rsidP="00F42677">
            <w:pPr>
              <w:autoSpaceDE w:val="0"/>
              <w:autoSpaceDN w:val="0"/>
              <w:adjustRightInd w:val="0"/>
              <w:spacing w:line="320" w:lineRule="atLeast"/>
              <w:ind w:left="60" w:right="60"/>
              <w:jc w:val="both"/>
              <w:rPr>
                <w:rFonts w:asciiTheme="majorHAnsi" w:hAnsiTheme="majorHAnsi"/>
                <w:color w:val="010205"/>
                <w:sz w:val="18"/>
                <w:szCs w:val="18"/>
              </w:rPr>
            </w:pPr>
            <w:r w:rsidRPr="00F42677">
              <w:rPr>
                <w:rFonts w:asciiTheme="majorHAnsi" w:hAnsiTheme="majorHAnsi"/>
                <w:color w:val="010205"/>
                <w:sz w:val="18"/>
                <w:szCs w:val="18"/>
              </w:rPr>
              <w:t>.33870788</w:t>
            </w:r>
          </w:p>
        </w:tc>
      </w:tr>
      <w:tr w:rsidR="005D343F" w:rsidRPr="00F42677" w:rsidTr="005D343F">
        <w:trPr>
          <w:cantSplit/>
          <w:trHeight w:val="316"/>
          <w:jc w:val="center"/>
        </w:trPr>
        <w:tc>
          <w:tcPr>
            <w:tcW w:w="1803" w:type="dxa"/>
            <w:shd w:val="clear" w:color="auto" w:fill="E0E0E0"/>
          </w:tcPr>
          <w:p w:rsidR="005D343F" w:rsidRPr="00F42677" w:rsidRDefault="005D343F" w:rsidP="00F42677">
            <w:pPr>
              <w:autoSpaceDE w:val="0"/>
              <w:autoSpaceDN w:val="0"/>
              <w:adjustRightInd w:val="0"/>
              <w:spacing w:line="320" w:lineRule="atLeast"/>
              <w:ind w:left="60" w:right="60"/>
              <w:jc w:val="both"/>
              <w:rPr>
                <w:rFonts w:asciiTheme="majorHAnsi" w:hAnsiTheme="majorHAnsi"/>
                <w:color w:val="264A60"/>
                <w:sz w:val="18"/>
                <w:szCs w:val="18"/>
              </w:rPr>
            </w:pPr>
            <w:r w:rsidRPr="00F42677">
              <w:rPr>
                <w:rFonts w:asciiTheme="majorHAnsi" w:hAnsiTheme="majorHAnsi"/>
                <w:color w:val="264A60"/>
                <w:sz w:val="18"/>
                <w:szCs w:val="18"/>
              </w:rPr>
              <w:t>TATO</w:t>
            </w:r>
          </w:p>
        </w:tc>
        <w:tc>
          <w:tcPr>
            <w:tcW w:w="689" w:type="dxa"/>
            <w:shd w:val="clear" w:color="auto" w:fill="FFFFFF"/>
          </w:tcPr>
          <w:p w:rsidR="005D343F" w:rsidRPr="00F42677" w:rsidRDefault="005D343F" w:rsidP="00F42677">
            <w:pPr>
              <w:autoSpaceDE w:val="0"/>
              <w:autoSpaceDN w:val="0"/>
              <w:adjustRightInd w:val="0"/>
              <w:spacing w:line="320" w:lineRule="atLeast"/>
              <w:ind w:left="60" w:right="60"/>
              <w:jc w:val="both"/>
              <w:rPr>
                <w:rFonts w:asciiTheme="majorHAnsi" w:hAnsiTheme="majorHAnsi"/>
                <w:color w:val="010205"/>
                <w:sz w:val="18"/>
                <w:szCs w:val="18"/>
              </w:rPr>
            </w:pPr>
            <w:r w:rsidRPr="00F42677">
              <w:rPr>
                <w:rFonts w:asciiTheme="majorHAnsi" w:hAnsiTheme="majorHAnsi"/>
                <w:color w:val="010205"/>
                <w:sz w:val="18"/>
                <w:szCs w:val="18"/>
              </w:rPr>
              <w:t>10</w:t>
            </w:r>
          </w:p>
        </w:tc>
        <w:tc>
          <w:tcPr>
            <w:tcW w:w="1466" w:type="dxa"/>
            <w:shd w:val="clear" w:color="auto" w:fill="FFFFFF"/>
          </w:tcPr>
          <w:p w:rsidR="005D343F" w:rsidRPr="00F42677" w:rsidRDefault="005D343F" w:rsidP="00F42677">
            <w:pPr>
              <w:autoSpaceDE w:val="0"/>
              <w:autoSpaceDN w:val="0"/>
              <w:adjustRightInd w:val="0"/>
              <w:spacing w:line="320" w:lineRule="atLeast"/>
              <w:ind w:left="60" w:right="60"/>
              <w:jc w:val="both"/>
              <w:rPr>
                <w:rFonts w:asciiTheme="majorHAnsi" w:hAnsiTheme="majorHAnsi"/>
                <w:color w:val="010205"/>
                <w:sz w:val="18"/>
                <w:szCs w:val="18"/>
              </w:rPr>
            </w:pPr>
            <w:r w:rsidRPr="00F42677">
              <w:rPr>
                <w:rFonts w:asciiTheme="majorHAnsi" w:hAnsiTheme="majorHAnsi"/>
                <w:color w:val="010205"/>
                <w:sz w:val="18"/>
                <w:szCs w:val="18"/>
              </w:rPr>
              <w:t>1.02316</w:t>
            </w:r>
          </w:p>
        </w:tc>
        <w:tc>
          <w:tcPr>
            <w:tcW w:w="1257" w:type="dxa"/>
            <w:shd w:val="clear" w:color="auto" w:fill="FFFFFF"/>
          </w:tcPr>
          <w:p w:rsidR="005D343F" w:rsidRPr="00F42677" w:rsidRDefault="005D343F" w:rsidP="00F42677">
            <w:pPr>
              <w:autoSpaceDE w:val="0"/>
              <w:autoSpaceDN w:val="0"/>
              <w:adjustRightInd w:val="0"/>
              <w:spacing w:line="320" w:lineRule="atLeast"/>
              <w:ind w:left="60" w:right="60"/>
              <w:jc w:val="both"/>
              <w:rPr>
                <w:rFonts w:asciiTheme="majorHAnsi" w:hAnsiTheme="majorHAnsi"/>
                <w:color w:val="010205"/>
                <w:sz w:val="18"/>
                <w:szCs w:val="18"/>
              </w:rPr>
            </w:pPr>
            <w:r w:rsidRPr="00F42677">
              <w:rPr>
                <w:rFonts w:asciiTheme="majorHAnsi" w:hAnsiTheme="majorHAnsi"/>
                <w:color w:val="010205"/>
                <w:sz w:val="18"/>
                <w:szCs w:val="18"/>
              </w:rPr>
              <w:t>1.41423</w:t>
            </w:r>
          </w:p>
        </w:tc>
        <w:tc>
          <w:tcPr>
            <w:tcW w:w="1381" w:type="dxa"/>
            <w:shd w:val="clear" w:color="auto" w:fill="FFFFFF"/>
          </w:tcPr>
          <w:p w:rsidR="005D343F" w:rsidRPr="00F42677" w:rsidRDefault="005D343F" w:rsidP="00F42677">
            <w:pPr>
              <w:autoSpaceDE w:val="0"/>
              <w:autoSpaceDN w:val="0"/>
              <w:adjustRightInd w:val="0"/>
              <w:spacing w:line="320" w:lineRule="atLeast"/>
              <w:ind w:left="60" w:right="60"/>
              <w:jc w:val="both"/>
              <w:rPr>
                <w:rFonts w:asciiTheme="majorHAnsi" w:hAnsiTheme="majorHAnsi"/>
                <w:color w:val="010205"/>
                <w:sz w:val="18"/>
                <w:szCs w:val="18"/>
              </w:rPr>
            </w:pPr>
            <w:r w:rsidRPr="00F42677">
              <w:rPr>
                <w:rFonts w:asciiTheme="majorHAnsi" w:hAnsiTheme="majorHAnsi"/>
                <w:color w:val="010205"/>
                <w:sz w:val="18"/>
                <w:szCs w:val="18"/>
              </w:rPr>
              <w:t>1.1992977</w:t>
            </w:r>
          </w:p>
        </w:tc>
        <w:tc>
          <w:tcPr>
            <w:tcW w:w="1330" w:type="dxa"/>
            <w:shd w:val="clear" w:color="auto" w:fill="FFFFFF"/>
          </w:tcPr>
          <w:p w:rsidR="005D343F" w:rsidRPr="00F42677" w:rsidRDefault="005D343F" w:rsidP="00F42677">
            <w:pPr>
              <w:autoSpaceDE w:val="0"/>
              <w:autoSpaceDN w:val="0"/>
              <w:adjustRightInd w:val="0"/>
              <w:spacing w:line="320" w:lineRule="atLeast"/>
              <w:ind w:left="60" w:right="60"/>
              <w:jc w:val="both"/>
              <w:rPr>
                <w:rFonts w:asciiTheme="majorHAnsi" w:hAnsiTheme="majorHAnsi"/>
                <w:color w:val="010205"/>
                <w:sz w:val="18"/>
                <w:szCs w:val="18"/>
              </w:rPr>
            </w:pPr>
            <w:r w:rsidRPr="00F42677">
              <w:rPr>
                <w:rFonts w:asciiTheme="majorHAnsi" w:hAnsiTheme="majorHAnsi"/>
                <w:color w:val="010205"/>
                <w:sz w:val="18"/>
                <w:szCs w:val="18"/>
              </w:rPr>
              <w:t>.14578911</w:t>
            </w:r>
          </w:p>
        </w:tc>
      </w:tr>
      <w:tr w:rsidR="005D343F" w:rsidRPr="00F42677" w:rsidTr="005D343F">
        <w:trPr>
          <w:cantSplit/>
          <w:trHeight w:val="316"/>
          <w:jc w:val="center"/>
        </w:trPr>
        <w:tc>
          <w:tcPr>
            <w:tcW w:w="1803" w:type="dxa"/>
            <w:shd w:val="clear" w:color="auto" w:fill="E0E0E0"/>
          </w:tcPr>
          <w:p w:rsidR="005D343F" w:rsidRPr="00F42677" w:rsidRDefault="005D343F" w:rsidP="00F42677">
            <w:pPr>
              <w:autoSpaceDE w:val="0"/>
              <w:autoSpaceDN w:val="0"/>
              <w:adjustRightInd w:val="0"/>
              <w:spacing w:line="320" w:lineRule="atLeast"/>
              <w:ind w:left="60" w:right="60"/>
              <w:jc w:val="both"/>
              <w:rPr>
                <w:rFonts w:asciiTheme="majorHAnsi" w:hAnsiTheme="majorHAnsi"/>
                <w:color w:val="264A60"/>
                <w:sz w:val="18"/>
                <w:szCs w:val="18"/>
              </w:rPr>
            </w:pPr>
            <w:r w:rsidRPr="00F42677">
              <w:rPr>
                <w:rFonts w:asciiTheme="majorHAnsi" w:hAnsiTheme="majorHAnsi"/>
                <w:color w:val="264A60"/>
                <w:sz w:val="18"/>
                <w:szCs w:val="18"/>
              </w:rPr>
              <w:t>SalesGrowth</w:t>
            </w:r>
          </w:p>
        </w:tc>
        <w:tc>
          <w:tcPr>
            <w:tcW w:w="689" w:type="dxa"/>
            <w:shd w:val="clear" w:color="auto" w:fill="FFFFFF"/>
          </w:tcPr>
          <w:p w:rsidR="005D343F" w:rsidRPr="00F42677" w:rsidRDefault="005D343F" w:rsidP="00F42677">
            <w:pPr>
              <w:autoSpaceDE w:val="0"/>
              <w:autoSpaceDN w:val="0"/>
              <w:adjustRightInd w:val="0"/>
              <w:spacing w:line="320" w:lineRule="atLeast"/>
              <w:ind w:left="60" w:right="60"/>
              <w:jc w:val="both"/>
              <w:rPr>
                <w:rFonts w:asciiTheme="majorHAnsi" w:hAnsiTheme="majorHAnsi"/>
                <w:color w:val="010205"/>
                <w:sz w:val="18"/>
                <w:szCs w:val="18"/>
              </w:rPr>
            </w:pPr>
            <w:r w:rsidRPr="00F42677">
              <w:rPr>
                <w:rFonts w:asciiTheme="majorHAnsi" w:hAnsiTheme="majorHAnsi"/>
                <w:color w:val="010205"/>
                <w:sz w:val="18"/>
                <w:szCs w:val="18"/>
              </w:rPr>
              <w:t>10</w:t>
            </w:r>
          </w:p>
        </w:tc>
        <w:tc>
          <w:tcPr>
            <w:tcW w:w="1466" w:type="dxa"/>
            <w:shd w:val="clear" w:color="auto" w:fill="FFFFFF"/>
          </w:tcPr>
          <w:p w:rsidR="005D343F" w:rsidRPr="00F42677" w:rsidRDefault="005D343F" w:rsidP="00F42677">
            <w:pPr>
              <w:autoSpaceDE w:val="0"/>
              <w:autoSpaceDN w:val="0"/>
              <w:adjustRightInd w:val="0"/>
              <w:spacing w:line="320" w:lineRule="atLeast"/>
              <w:ind w:left="60" w:right="60"/>
              <w:jc w:val="both"/>
              <w:rPr>
                <w:rFonts w:asciiTheme="majorHAnsi" w:hAnsiTheme="majorHAnsi"/>
                <w:color w:val="010205"/>
                <w:sz w:val="18"/>
                <w:szCs w:val="18"/>
              </w:rPr>
            </w:pPr>
            <w:r w:rsidRPr="00F42677">
              <w:rPr>
                <w:rFonts w:asciiTheme="majorHAnsi" w:hAnsiTheme="majorHAnsi"/>
                <w:color w:val="010205"/>
                <w:sz w:val="18"/>
                <w:szCs w:val="18"/>
              </w:rPr>
              <w:t>.02117</w:t>
            </w:r>
          </w:p>
        </w:tc>
        <w:tc>
          <w:tcPr>
            <w:tcW w:w="1257" w:type="dxa"/>
            <w:shd w:val="clear" w:color="auto" w:fill="FFFFFF"/>
          </w:tcPr>
          <w:p w:rsidR="005D343F" w:rsidRPr="00F42677" w:rsidRDefault="005D343F" w:rsidP="00F42677">
            <w:pPr>
              <w:autoSpaceDE w:val="0"/>
              <w:autoSpaceDN w:val="0"/>
              <w:adjustRightInd w:val="0"/>
              <w:spacing w:line="320" w:lineRule="atLeast"/>
              <w:ind w:left="60" w:right="60"/>
              <w:jc w:val="both"/>
              <w:rPr>
                <w:rFonts w:asciiTheme="majorHAnsi" w:hAnsiTheme="majorHAnsi"/>
                <w:color w:val="010205"/>
                <w:sz w:val="18"/>
                <w:szCs w:val="18"/>
              </w:rPr>
            </w:pPr>
            <w:r w:rsidRPr="00F42677">
              <w:rPr>
                <w:rFonts w:asciiTheme="majorHAnsi" w:hAnsiTheme="majorHAnsi"/>
                <w:color w:val="010205"/>
                <w:sz w:val="18"/>
                <w:szCs w:val="18"/>
              </w:rPr>
              <w:t>.17349</w:t>
            </w:r>
          </w:p>
        </w:tc>
        <w:tc>
          <w:tcPr>
            <w:tcW w:w="1381" w:type="dxa"/>
            <w:shd w:val="clear" w:color="auto" w:fill="FFFFFF"/>
          </w:tcPr>
          <w:p w:rsidR="005D343F" w:rsidRPr="00F42677" w:rsidRDefault="005D343F" w:rsidP="00F42677">
            <w:pPr>
              <w:autoSpaceDE w:val="0"/>
              <w:autoSpaceDN w:val="0"/>
              <w:adjustRightInd w:val="0"/>
              <w:spacing w:line="320" w:lineRule="atLeast"/>
              <w:ind w:left="60" w:right="60"/>
              <w:jc w:val="both"/>
              <w:rPr>
                <w:rFonts w:asciiTheme="majorHAnsi" w:hAnsiTheme="majorHAnsi"/>
                <w:color w:val="010205"/>
                <w:sz w:val="18"/>
                <w:szCs w:val="18"/>
              </w:rPr>
            </w:pPr>
            <w:r w:rsidRPr="00F42677">
              <w:rPr>
                <w:rFonts w:asciiTheme="majorHAnsi" w:hAnsiTheme="majorHAnsi"/>
                <w:color w:val="010205"/>
                <w:sz w:val="18"/>
                <w:szCs w:val="18"/>
              </w:rPr>
              <w:t>.0790916</w:t>
            </w:r>
          </w:p>
        </w:tc>
        <w:tc>
          <w:tcPr>
            <w:tcW w:w="1330" w:type="dxa"/>
            <w:shd w:val="clear" w:color="auto" w:fill="FFFFFF"/>
          </w:tcPr>
          <w:p w:rsidR="005D343F" w:rsidRPr="00F42677" w:rsidRDefault="005D343F" w:rsidP="00F42677">
            <w:pPr>
              <w:autoSpaceDE w:val="0"/>
              <w:autoSpaceDN w:val="0"/>
              <w:adjustRightInd w:val="0"/>
              <w:spacing w:line="320" w:lineRule="atLeast"/>
              <w:ind w:left="60" w:right="60"/>
              <w:jc w:val="both"/>
              <w:rPr>
                <w:rFonts w:asciiTheme="majorHAnsi" w:hAnsiTheme="majorHAnsi"/>
                <w:color w:val="010205"/>
                <w:sz w:val="18"/>
                <w:szCs w:val="18"/>
              </w:rPr>
            </w:pPr>
            <w:r w:rsidRPr="00F42677">
              <w:rPr>
                <w:rFonts w:asciiTheme="majorHAnsi" w:hAnsiTheme="majorHAnsi"/>
                <w:color w:val="010205"/>
                <w:sz w:val="18"/>
                <w:szCs w:val="18"/>
              </w:rPr>
              <w:t>.04849089</w:t>
            </w:r>
          </w:p>
        </w:tc>
      </w:tr>
      <w:tr w:rsidR="005D343F" w:rsidRPr="00F42677" w:rsidTr="005D343F">
        <w:trPr>
          <w:cantSplit/>
          <w:trHeight w:val="316"/>
          <w:jc w:val="center"/>
        </w:trPr>
        <w:tc>
          <w:tcPr>
            <w:tcW w:w="1803" w:type="dxa"/>
            <w:shd w:val="clear" w:color="auto" w:fill="E0E0E0"/>
          </w:tcPr>
          <w:p w:rsidR="005D343F" w:rsidRPr="00F42677" w:rsidRDefault="005D343F" w:rsidP="00F42677">
            <w:pPr>
              <w:autoSpaceDE w:val="0"/>
              <w:autoSpaceDN w:val="0"/>
              <w:adjustRightInd w:val="0"/>
              <w:spacing w:line="320" w:lineRule="atLeast"/>
              <w:ind w:left="60" w:right="60"/>
              <w:jc w:val="both"/>
              <w:rPr>
                <w:rFonts w:asciiTheme="majorHAnsi" w:hAnsiTheme="majorHAnsi"/>
                <w:color w:val="264A60"/>
                <w:sz w:val="18"/>
                <w:szCs w:val="18"/>
              </w:rPr>
            </w:pPr>
            <w:r w:rsidRPr="00F42677">
              <w:rPr>
                <w:rFonts w:asciiTheme="majorHAnsi" w:hAnsiTheme="majorHAnsi"/>
                <w:color w:val="264A60"/>
                <w:sz w:val="18"/>
                <w:szCs w:val="18"/>
              </w:rPr>
              <w:t>ROA</w:t>
            </w:r>
          </w:p>
        </w:tc>
        <w:tc>
          <w:tcPr>
            <w:tcW w:w="689" w:type="dxa"/>
            <w:shd w:val="clear" w:color="auto" w:fill="FFFFFF"/>
          </w:tcPr>
          <w:p w:rsidR="005D343F" w:rsidRPr="00F42677" w:rsidRDefault="005D343F" w:rsidP="00F42677">
            <w:pPr>
              <w:autoSpaceDE w:val="0"/>
              <w:autoSpaceDN w:val="0"/>
              <w:adjustRightInd w:val="0"/>
              <w:spacing w:line="320" w:lineRule="atLeast"/>
              <w:ind w:left="60" w:right="60"/>
              <w:jc w:val="both"/>
              <w:rPr>
                <w:rFonts w:asciiTheme="majorHAnsi" w:hAnsiTheme="majorHAnsi"/>
                <w:color w:val="010205"/>
                <w:sz w:val="18"/>
                <w:szCs w:val="18"/>
              </w:rPr>
            </w:pPr>
            <w:r w:rsidRPr="00F42677">
              <w:rPr>
                <w:rFonts w:asciiTheme="majorHAnsi" w:hAnsiTheme="majorHAnsi"/>
                <w:color w:val="010205"/>
                <w:sz w:val="18"/>
                <w:szCs w:val="18"/>
              </w:rPr>
              <w:t>10</w:t>
            </w:r>
          </w:p>
        </w:tc>
        <w:tc>
          <w:tcPr>
            <w:tcW w:w="1466" w:type="dxa"/>
            <w:shd w:val="clear" w:color="auto" w:fill="FFFFFF"/>
          </w:tcPr>
          <w:p w:rsidR="005D343F" w:rsidRPr="00F42677" w:rsidRDefault="005D343F" w:rsidP="00F42677">
            <w:pPr>
              <w:autoSpaceDE w:val="0"/>
              <w:autoSpaceDN w:val="0"/>
              <w:adjustRightInd w:val="0"/>
              <w:spacing w:line="320" w:lineRule="atLeast"/>
              <w:ind w:left="60" w:right="60"/>
              <w:jc w:val="both"/>
              <w:rPr>
                <w:rFonts w:asciiTheme="majorHAnsi" w:hAnsiTheme="majorHAnsi"/>
                <w:color w:val="010205"/>
                <w:sz w:val="18"/>
                <w:szCs w:val="18"/>
              </w:rPr>
            </w:pPr>
            <w:r w:rsidRPr="00F42677">
              <w:rPr>
                <w:rFonts w:asciiTheme="majorHAnsi" w:hAnsiTheme="majorHAnsi"/>
                <w:color w:val="010205"/>
                <w:sz w:val="18"/>
                <w:szCs w:val="18"/>
              </w:rPr>
              <w:t>12.40731</w:t>
            </w:r>
          </w:p>
        </w:tc>
        <w:tc>
          <w:tcPr>
            <w:tcW w:w="1257" w:type="dxa"/>
            <w:shd w:val="clear" w:color="auto" w:fill="FFFFFF"/>
          </w:tcPr>
          <w:p w:rsidR="005D343F" w:rsidRPr="00F42677" w:rsidRDefault="005D343F" w:rsidP="00F42677">
            <w:pPr>
              <w:autoSpaceDE w:val="0"/>
              <w:autoSpaceDN w:val="0"/>
              <w:adjustRightInd w:val="0"/>
              <w:spacing w:line="320" w:lineRule="atLeast"/>
              <w:ind w:left="60" w:right="60"/>
              <w:jc w:val="both"/>
              <w:rPr>
                <w:rFonts w:asciiTheme="majorHAnsi" w:hAnsiTheme="majorHAnsi"/>
                <w:color w:val="010205"/>
                <w:sz w:val="18"/>
                <w:szCs w:val="18"/>
              </w:rPr>
            </w:pPr>
            <w:r w:rsidRPr="00F42677">
              <w:rPr>
                <w:rFonts w:asciiTheme="majorHAnsi" w:hAnsiTheme="majorHAnsi"/>
                <w:color w:val="010205"/>
                <w:sz w:val="18"/>
                <w:szCs w:val="18"/>
              </w:rPr>
              <w:t>17.41442</w:t>
            </w:r>
          </w:p>
        </w:tc>
        <w:tc>
          <w:tcPr>
            <w:tcW w:w="1381" w:type="dxa"/>
            <w:shd w:val="clear" w:color="auto" w:fill="FFFFFF"/>
          </w:tcPr>
          <w:p w:rsidR="005D343F" w:rsidRPr="00F42677" w:rsidRDefault="005D343F" w:rsidP="00F42677">
            <w:pPr>
              <w:autoSpaceDE w:val="0"/>
              <w:autoSpaceDN w:val="0"/>
              <w:adjustRightInd w:val="0"/>
              <w:spacing w:line="320" w:lineRule="atLeast"/>
              <w:ind w:left="60" w:right="60"/>
              <w:jc w:val="both"/>
              <w:rPr>
                <w:rFonts w:asciiTheme="majorHAnsi" w:hAnsiTheme="majorHAnsi"/>
                <w:color w:val="010205"/>
                <w:sz w:val="18"/>
                <w:szCs w:val="18"/>
              </w:rPr>
            </w:pPr>
            <w:r w:rsidRPr="00F42677">
              <w:rPr>
                <w:rFonts w:asciiTheme="majorHAnsi" w:hAnsiTheme="majorHAnsi"/>
                <w:color w:val="010205"/>
                <w:sz w:val="18"/>
                <w:szCs w:val="18"/>
              </w:rPr>
              <w:t>14.3661844</w:t>
            </w:r>
          </w:p>
        </w:tc>
        <w:tc>
          <w:tcPr>
            <w:tcW w:w="1330" w:type="dxa"/>
            <w:shd w:val="clear" w:color="auto" w:fill="FFFFFF"/>
          </w:tcPr>
          <w:p w:rsidR="005D343F" w:rsidRPr="00F42677" w:rsidRDefault="005D343F" w:rsidP="00F42677">
            <w:pPr>
              <w:autoSpaceDE w:val="0"/>
              <w:autoSpaceDN w:val="0"/>
              <w:adjustRightInd w:val="0"/>
              <w:spacing w:line="320" w:lineRule="atLeast"/>
              <w:ind w:left="60" w:right="60"/>
              <w:jc w:val="both"/>
              <w:rPr>
                <w:rFonts w:asciiTheme="majorHAnsi" w:hAnsiTheme="majorHAnsi"/>
                <w:color w:val="010205"/>
                <w:sz w:val="18"/>
                <w:szCs w:val="18"/>
              </w:rPr>
            </w:pPr>
            <w:r w:rsidRPr="00F42677">
              <w:rPr>
                <w:rFonts w:asciiTheme="majorHAnsi" w:hAnsiTheme="majorHAnsi"/>
                <w:color w:val="010205"/>
                <w:sz w:val="18"/>
                <w:szCs w:val="18"/>
              </w:rPr>
              <w:t>14.3661844</w:t>
            </w:r>
          </w:p>
        </w:tc>
      </w:tr>
      <w:tr w:rsidR="005D343F" w:rsidRPr="00F42677" w:rsidTr="005D343F">
        <w:trPr>
          <w:cantSplit/>
          <w:trHeight w:val="77"/>
          <w:jc w:val="center"/>
        </w:trPr>
        <w:tc>
          <w:tcPr>
            <w:tcW w:w="1803" w:type="dxa"/>
            <w:shd w:val="clear" w:color="auto" w:fill="E0E0E0"/>
          </w:tcPr>
          <w:p w:rsidR="005D343F" w:rsidRPr="00F42677" w:rsidRDefault="005D343F" w:rsidP="00F42677">
            <w:pPr>
              <w:autoSpaceDE w:val="0"/>
              <w:autoSpaceDN w:val="0"/>
              <w:adjustRightInd w:val="0"/>
              <w:spacing w:line="320" w:lineRule="atLeast"/>
              <w:ind w:left="60" w:right="60"/>
              <w:jc w:val="both"/>
              <w:rPr>
                <w:rFonts w:asciiTheme="majorHAnsi" w:hAnsiTheme="majorHAnsi"/>
                <w:color w:val="264A60"/>
                <w:sz w:val="18"/>
                <w:szCs w:val="18"/>
              </w:rPr>
            </w:pPr>
            <w:r w:rsidRPr="00F42677">
              <w:rPr>
                <w:rFonts w:asciiTheme="majorHAnsi" w:hAnsiTheme="majorHAnsi"/>
                <w:color w:val="264A60"/>
                <w:sz w:val="18"/>
                <w:szCs w:val="18"/>
              </w:rPr>
              <w:t>Valid N (listwise)</w:t>
            </w:r>
          </w:p>
        </w:tc>
        <w:tc>
          <w:tcPr>
            <w:tcW w:w="689" w:type="dxa"/>
            <w:shd w:val="clear" w:color="auto" w:fill="FFFFFF"/>
          </w:tcPr>
          <w:p w:rsidR="005D343F" w:rsidRPr="00F42677" w:rsidRDefault="005D343F" w:rsidP="00F42677">
            <w:pPr>
              <w:autoSpaceDE w:val="0"/>
              <w:autoSpaceDN w:val="0"/>
              <w:adjustRightInd w:val="0"/>
              <w:spacing w:line="320" w:lineRule="atLeast"/>
              <w:ind w:left="60" w:right="60"/>
              <w:jc w:val="both"/>
              <w:rPr>
                <w:rFonts w:asciiTheme="majorHAnsi" w:hAnsiTheme="majorHAnsi"/>
                <w:color w:val="010205"/>
                <w:sz w:val="18"/>
                <w:szCs w:val="18"/>
              </w:rPr>
            </w:pPr>
            <w:r w:rsidRPr="00F42677">
              <w:rPr>
                <w:rFonts w:asciiTheme="majorHAnsi" w:hAnsiTheme="majorHAnsi"/>
                <w:color w:val="010205"/>
                <w:sz w:val="18"/>
                <w:szCs w:val="18"/>
              </w:rPr>
              <w:t>10</w:t>
            </w:r>
          </w:p>
        </w:tc>
        <w:tc>
          <w:tcPr>
            <w:tcW w:w="1466" w:type="dxa"/>
            <w:shd w:val="clear" w:color="auto" w:fill="FFFFFF"/>
            <w:vAlign w:val="center"/>
          </w:tcPr>
          <w:p w:rsidR="005D343F" w:rsidRPr="00F42677" w:rsidRDefault="005D343F" w:rsidP="00F42677">
            <w:pPr>
              <w:autoSpaceDE w:val="0"/>
              <w:autoSpaceDN w:val="0"/>
              <w:adjustRightInd w:val="0"/>
              <w:jc w:val="both"/>
              <w:rPr>
                <w:rFonts w:asciiTheme="majorHAnsi" w:hAnsiTheme="majorHAnsi"/>
              </w:rPr>
            </w:pPr>
          </w:p>
        </w:tc>
        <w:tc>
          <w:tcPr>
            <w:tcW w:w="1257" w:type="dxa"/>
            <w:shd w:val="clear" w:color="auto" w:fill="FFFFFF"/>
            <w:vAlign w:val="center"/>
          </w:tcPr>
          <w:p w:rsidR="005D343F" w:rsidRPr="00F42677" w:rsidRDefault="005D343F" w:rsidP="00F42677">
            <w:pPr>
              <w:autoSpaceDE w:val="0"/>
              <w:autoSpaceDN w:val="0"/>
              <w:adjustRightInd w:val="0"/>
              <w:jc w:val="both"/>
              <w:rPr>
                <w:rFonts w:asciiTheme="majorHAnsi" w:hAnsiTheme="majorHAnsi"/>
              </w:rPr>
            </w:pPr>
          </w:p>
        </w:tc>
        <w:tc>
          <w:tcPr>
            <w:tcW w:w="1381" w:type="dxa"/>
            <w:shd w:val="clear" w:color="auto" w:fill="FFFFFF"/>
            <w:vAlign w:val="center"/>
          </w:tcPr>
          <w:p w:rsidR="005D343F" w:rsidRPr="00F42677" w:rsidRDefault="005D343F" w:rsidP="00F42677">
            <w:pPr>
              <w:autoSpaceDE w:val="0"/>
              <w:autoSpaceDN w:val="0"/>
              <w:adjustRightInd w:val="0"/>
              <w:jc w:val="both"/>
              <w:rPr>
                <w:rFonts w:asciiTheme="majorHAnsi" w:hAnsiTheme="majorHAnsi"/>
              </w:rPr>
            </w:pPr>
          </w:p>
        </w:tc>
        <w:tc>
          <w:tcPr>
            <w:tcW w:w="1330" w:type="dxa"/>
            <w:shd w:val="clear" w:color="auto" w:fill="FFFFFF"/>
            <w:vAlign w:val="center"/>
          </w:tcPr>
          <w:p w:rsidR="005D343F" w:rsidRPr="00F42677" w:rsidRDefault="005D343F" w:rsidP="00F42677">
            <w:pPr>
              <w:autoSpaceDE w:val="0"/>
              <w:autoSpaceDN w:val="0"/>
              <w:adjustRightInd w:val="0"/>
              <w:jc w:val="both"/>
              <w:rPr>
                <w:rFonts w:asciiTheme="majorHAnsi" w:hAnsiTheme="majorHAnsi"/>
              </w:rPr>
            </w:pPr>
          </w:p>
        </w:tc>
      </w:tr>
    </w:tbl>
    <w:p w:rsidR="005D343F" w:rsidRPr="00F42677" w:rsidRDefault="005D343F" w:rsidP="00F42677">
      <w:pPr>
        <w:autoSpaceDE w:val="0"/>
        <w:autoSpaceDN w:val="0"/>
        <w:adjustRightInd w:val="0"/>
        <w:spacing w:line="400" w:lineRule="atLeast"/>
        <w:jc w:val="both"/>
        <w:rPr>
          <w:rFonts w:asciiTheme="majorHAnsi" w:hAnsiTheme="majorHAnsi"/>
          <w:sz w:val="20"/>
        </w:rPr>
      </w:pPr>
      <w:r w:rsidRPr="00F42677">
        <w:rPr>
          <w:rFonts w:asciiTheme="majorHAnsi" w:hAnsiTheme="majorHAnsi"/>
          <w:sz w:val="20"/>
        </w:rPr>
        <w:t>Sumber : Hasil Pengolahan data dari software SPSS 26 (data diolah)</w:t>
      </w:r>
    </w:p>
    <w:p w:rsidR="005D343F" w:rsidRPr="00F42677" w:rsidRDefault="005D343F" w:rsidP="00F42677">
      <w:pPr>
        <w:autoSpaceDE w:val="0"/>
        <w:autoSpaceDN w:val="0"/>
        <w:adjustRightInd w:val="0"/>
        <w:ind w:firstLine="851"/>
        <w:jc w:val="both"/>
        <w:rPr>
          <w:rFonts w:asciiTheme="majorHAnsi" w:hAnsiTheme="majorHAnsi"/>
          <w:color w:val="010205"/>
          <w:lang w:val="en-US"/>
        </w:rPr>
      </w:pPr>
      <w:r w:rsidRPr="00F42677">
        <w:rPr>
          <w:rFonts w:asciiTheme="majorHAnsi" w:hAnsiTheme="majorHAnsi"/>
        </w:rPr>
        <w:t>Dari hasil pe</w:t>
      </w:r>
      <w:r w:rsidRPr="00F42677">
        <w:rPr>
          <w:rFonts w:asciiTheme="majorHAnsi" w:hAnsiTheme="majorHAnsi"/>
          <w:spacing w:val="-20"/>
          <w:w w:val="1"/>
        </w:rPr>
        <w:t>r</w:t>
      </w:r>
      <w:r w:rsidRPr="00F42677">
        <w:rPr>
          <w:rFonts w:asciiTheme="majorHAnsi" w:hAnsiTheme="majorHAnsi"/>
        </w:rPr>
        <w:t>rhitu</w:t>
      </w:r>
      <w:r w:rsidRPr="00F42677">
        <w:rPr>
          <w:rFonts w:asciiTheme="majorHAnsi" w:hAnsiTheme="majorHAnsi"/>
          <w:spacing w:val="-20"/>
          <w:w w:val="1"/>
        </w:rPr>
        <w:t>r</w:t>
      </w:r>
      <w:r w:rsidRPr="00F42677">
        <w:rPr>
          <w:rFonts w:asciiTheme="majorHAnsi" w:hAnsiTheme="majorHAnsi"/>
        </w:rPr>
        <w:t>ngan statistik de</w:t>
      </w:r>
      <w:r w:rsidRPr="00F42677">
        <w:rPr>
          <w:rFonts w:asciiTheme="majorHAnsi" w:hAnsiTheme="majorHAnsi"/>
          <w:spacing w:val="-20"/>
          <w:w w:val="1"/>
        </w:rPr>
        <w:t>r</w:t>
      </w:r>
      <w:r w:rsidRPr="00F42677">
        <w:rPr>
          <w:rFonts w:asciiTheme="majorHAnsi" w:hAnsiTheme="majorHAnsi"/>
        </w:rPr>
        <w:t>skriptif </w:t>
      </w:r>
      <w:r w:rsidRPr="00F42677">
        <w:rPr>
          <w:rFonts w:asciiTheme="majorHAnsi" w:hAnsiTheme="majorHAnsi"/>
          <w:bCs/>
        </w:rPr>
        <w:t>yang dibe</w:t>
      </w:r>
      <w:r w:rsidRPr="00F42677">
        <w:rPr>
          <w:rFonts w:asciiTheme="majorHAnsi" w:hAnsiTheme="majorHAnsi"/>
          <w:bCs/>
          <w:spacing w:val="-20"/>
          <w:w w:val="1"/>
        </w:rPr>
        <w:t>r</w:t>
      </w:r>
      <w:r w:rsidRPr="00F42677">
        <w:rPr>
          <w:rFonts w:asciiTheme="majorHAnsi" w:hAnsiTheme="majorHAnsi"/>
          <w:bCs/>
        </w:rPr>
        <w:t>rikan</w:t>
      </w:r>
      <w:r w:rsidRPr="00F42677">
        <w:rPr>
          <w:rFonts w:asciiTheme="majorHAnsi" w:hAnsiTheme="majorHAnsi"/>
        </w:rPr>
        <w:t>  </w:t>
      </w:r>
      <w:r w:rsidRPr="00F42677">
        <w:rPr>
          <w:rFonts w:asciiTheme="majorHAnsi" w:hAnsiTheme="majorHAnsi"/>
          <w:bCs/>
        </w:rPr>
        <w:t>nilai te</w:t>
      </w:r>
      <w:r w:rsidRPr="00F42677">
        <w:rPr>
          <w:rFonts w:asciiTheme="majorHAnsi" w:hAnsiTheme="majorHAnsi"/>
          <w:bCs/>
          <w:spacing w:val="-20"/>
          <w:w w:val="1"/>
        </w:rPr>
        <w:t>r</w:t>
      </w:r>
      <w:r w:rsidRPr="00F42677">
        <w:rPr>
          <w:rFonts w:asciiTheme="majorHAnsi" w:hAnsiTheme="majorHAnsi"/>
          <w:bCs/>
        </w:rPr>
        <w:t>rke</w:t>
      </w:r>
      <w:r w:rsidRPr="00F42677">
        <w:rPr>
          <w:rFonts w:asciiTheme="majorHAnsi" w:hAnsiTheme="majorHAnsi"/>
          <w:bCs/>
          <w:spacing w:val="-20"/>
          <w:w w:val="1"/>
        </w:rPr>
        <w:t>r</w:t>
      </w:r>
      <w:r w:rsidRPr="00F42677">
        <w:rPr>
          <w:rFonts w:asciiTheme="majorHAnsi" w:hAnsiTheme="majorHAnsi"/>
          <w:bCs/>
        </w:rPr>
        <w:t xml:space="preserve">cil </w:t>
      </w:r>
      <w:r w:rsidRPr="00F42677">
        <w:rPr>
          <w:rFonts w:asciiTheme="majorHAnsi" w:hAnsiTheme="majorHAnsi"/>
        </w:rPr>
        <w:t>variabe</w:t>
      </w:r>
      <w:r w:rsidRPr="00F42677">
        <w:rPr>
          <w:rFonts w:asciiTheme="majorHAnsi" w:hAnsiTheme="majorHAnsi"/>
          <w:spacing w:val="-20"/>
          <w:w w:val="1"/>
        </w:rPr>
        <w:t>r</w:t>
      </w:r>
      <w:r w:rsidRPr="00F42677">
        <w:rPr>
          <w:rFonts w:asciiTheme="majorHAnsi" w:hAnsiTheme="majorHAnsi"/>
        </w:rPr>
        <w:t>l </w:t>
      </w:r>
      <w:r w:rsidRPr="00F42677">
        <w:rPr>
          <w:rFonts w:asciiTheme="majorHAnsi" w:hAnsiTheme="majorHAnsi"/>
          <w:bCs/>
        </w:rPr>
        <w:t>te</w:t>
      </w:r>
      <w:r w:rsidRPr="00F42677">
        <w:rPr>
          <w:rFonts w:asciiTheme="majorHAnsi" w:hAnsiTheme="majorHAnsi"/>
          <w:bCs/>
          <w:spacing w:val="-20"/>
          <w:w w:val="1"/>
        </w:rPr>
        <w:t>r</w:t>
      </w:r>
      <w:r w:rsidRPr="00F42677">
        <w:rPr>
          <w:rFonts w:asciiTheme="majorHAnsi" w:hAnsiTheme="majorHAnsi"/>
          <w:bCs/>
        </w:rPr>
        <w:t>rikat</w:t>
      </w:r>
      <w:r w:rsidRPr="00F42677">
        <w:rPr>
          <w:rFonts w:asciiTheme="majorHAnsi" w:hAnsiTheme="majorHAnsi"/>
        </w:rPr>
        <w:t> (Y) </w:t>
      </w:r>
      <w:r w:rsidRPr="00F42677">
        <w:rPr>
          <w:rFonts w:asciiTheme="majorHAnsi" w:hAnsiTheme="majorHAnsi"/>
          <w:bCs/>
        </w:rPr>
        <w:t>atau</w:t>
      </w:r>
      <w:r w:rsidRPr="00F42677">
        <w:rPr>
          <w:rFonts w:asciiTheme="majorHAnsi" w:hAnsiTheme="majorHAnsi"/>
          <w:bCs/>
          <w:spacing w:val="-20"/>
          <w:w w:val="1"/>
        </w:rPr>
        <w:t xml:space="preserve"> </w:t>
      </w:r>
      <w:r w:rsidRPr="00F42677">
        <w:rPr>
          <w:rFonts w:asciiTheme="majorHAnsi" w:hAnsiTheme="majorHAnsi"/>
          <w:i/>
        </w:rPr>
        <w:t>re</w:t>
      </w:r>
      <w:r w:rsidRPr="00F42677">
        <w:rPr>
          <w:rFonts w:asciiTheme="majorHAnsi" w:hAnsiTheme="majorHAnsi"/>
          <w:i/>
          <w:spacing w:val="-20"/>
          <w:w w:val="1"/>
        </w:rPr>
        <w:t>r</w:t>
      </w:r>
      <w:r w:rsidRPr="00F42677">
        <w:rPr>
          <w:rFonts w:asciiTheme="majorHAnsi" w:hAnsiTheme="majorHAnsi"/>
          <w:i/>
        </w:rPr>
        <w:t>tu</w:t>
      </w:r>
      <w:r w:rsidRPr="00F42677">
        <w:rPr>
          <w:rFonts w:asciiTheme="majorHAnsi" w:hAnsiTheme="majorHAnsi"/>
          <w:i/>
          <w:spacing w:val="-20"/>
          <w:w w:val="1"/>
        </w:rPr>
        <w:t>r</w:t>
      </w:r>
      <w:r w:rsidRPr="00F42677">
        <w:rPr>
          <w:rFonts w:asciiTheme="majorHAnsi" w:hAnsiTheme="majorHAnsi"/>
          <w:i/>
        </w:rPr>
        <w:t>rn on asse</w:t>
      </w:r>
      <w:r w:rsidRPr="00F42677">
        <w:rPr>
          <w:rFonts w:asciiTheme="majorHAnsi" w:hAnsiTheme="majorHAnsi"/>
          <w:i/>
          <w:spacing w:val="-20"/>
          <w:w w:val="1"/>
        </w:rPr>
        <w:t>r</w:t>
      </w:r>
      <w:r w:rsidRPr="00F42677">
        <w:rPr>
          <w:rFonts w:asciiTheme="majorHAnsi" w:hAnsiTheme="majorHAnsi"/>
          <w:i/>
        </w:rPr>
        <w:t>ts</w:t>
      </w:r>
      <w:r w:rsidRPr="00F42677">
        <w:rPr>
          <w:rFonts w:asciiTheme="majorHAnsi" w:hAnsiTheme="majorHAnsi"/>
        </w:rPr>
        <w:t xml:space="preserve"> (ROA) se</w:t>
      </w:r>
      <w:r w:rsidRPr="00F42677">
        <w:rPr>
          <w:rFonts w:asciiTheme="majorHAnsi" w:hAnsiTheme="majorHAnsi"/>
          <w:spacing w:val="-20"/>
          <w:w w:val="1"/>
        </w:rPr>
        <w:t>r</w:t>
      </w:r>
      <w:r w:rsidRPr="00F42677">
        <w:rPr>
          <w:rFonts w:asciiTheme="majorHAnsi" w:hAnsiTheme="majorHAnsi"/>
        </w:rPr>
        <w:t>be</w:t>
      </w:r>
      <w:r w:rsidRPr="00F42677">
        <w:rPr>
          <w:rFonts w:asciiTheme="majorHAnsi" w:hAnsiTheme="majorHAnsi"/>
          <w:spacing w:val="-20"/>
          <w:w w:val="1"/>
        </w:rPr>
        <w:t>r</w:t>
      </w:r>
      <w:r w:rsidRPr="00F42677">
        <w:rPr>
          <w:rFonts w:asciiTheme="majorHAnsi" w:hAnsiTheme="majorHAnsi"/>
        </w:rPr>
        <w:t>sar 1240731, nilai </w:t>
      </w:r>
      <w:r w:rsidRPr="00F42677">
        <w:rPr>
          <w:rFonts w:asciiTheme="majorHAnsi" w:hAnsiTheme="majorHAnsi"/>
          <w:bCs/>
        </w:rPr>
        <w:t>te</w:t>
      </w:r>
      <w:r w:rsidRPr="00F42677">
        <w:rPr>
          <w:rFonts w:asciiTheme="majorHAnsi" w:hAnsiTheme="majorHAnsi"/>
          <w:bCs/>
          <w:spacing w:val="-20"/>
          <w:w w:val="1"/>
        </w:rPr>
        <w:t>r</w:t>
      </w:r>
      <w:r w:rsidRPr="00F42677">
        <w:rPr>
          <w:rFonts w:asciiTheme="majorHAnsi" w:hAnsiTheme="majorHAnsi"/>
          <w:bCs/>
        </w:rPr>
        <w:t>rbe</w:t>
      </w:r>
      <w:r w:rsidRPr="00F42677">
        <w:rPr>
          <w:rFonts w:asciiTheme="majorHAnsi" w:hAnsiTheme="majorHAnsi"/>
          <w:bCs/>
          <w:spacing w:val="-20"/>
          <w:w w:val="1"/>
        </w:rPr>
        <w:t>r</w:t>
      </w:r>
      <w:r w:rsidRPr="00F42677">
        <w:rPr>
          <w:rFonts w:asciiTheme="majorHAnsi" w:hAnsiTheme="majorHAnsi"/>
          <w:bCs/>
        </w:rPr>
        <w:t>sar</w:t>
      </w:r>
      <w:r w:rsidRPr="00F42677">
        <w:rPr>
          <w:rFonts w:asciiTheme="majorHAnsi" w:hAnsiTheme="majorHAnsi"/>
        </w:rPr>
        <w:t> se</w:t>
      </w:r>
      <w:r w:rsidRPr="00F42677">
        <w:rPr>
          <w:rFonts w:asciiTheme="majorHAnsi" w:hAnsiTheme="majorHAnsi"/>
          <w:spacing w:val="-20"/>
          <w:w w:val="1"/>
        </w:rPr>
        <w:t>r</w:t>
      </w:r>
      <w:r w:rsidRPr="00F42677">
        <w:rPr>
          <w:rFonts w:asciiTheme="majorHAnsi" w:hAnsiTheme="majorHAnsi"/>
        </w:rPr>
        <w:t>be</w:t>
      </w:r>
      <w:r w:rsidRPr="00F42677">
        <w:rPr>
          <w:rFonts w:asciiTheme="majorHAnsi" w:hAnsiTheme="majorHAnsi"/>
          <w:spacing w:val="-20"/>
          <w:w w:val="1"/>
        </w:rPr>
        <w:t>r</w:t>
      </w:r>
      <w:r w:rsidRPr="00F42677">
        <w:rPr>
          <w:rFonts w:asciiTheme="majorHAnsi" w:hAnsiTheme="majorHAnsi"/>
        </w:rPr>
        <w:t>sar 17</w:t>
      </w:r>
      <w:r w:rsidRPr="00F42677">
        <w:rPr>
          <w:rFonts w:asciiTheme="majorHAnsi" w:hAnsiTheme="majorHAnsi"/>
          <w:lang w:val="en-US"/>
        </w:rPr>
        <w:t>,</w:t>
      </w:r>
      <w:r w:rsidRPr="00F42677">
        <w:rPr>
          <w:rFonts w:asciiTheme="majorHAnsi" w:hAnsiTheme="majorHAnsi"/>
        </w:rPr>
        <w:t>41442, </w:t>
      </w:r>
      <w:r w:rsidRPr="00F42677">
        <w:rPr>
          <w:rFonts w:asciiTheme="majorHAnsi" w:hAnsiTheme="majorHAnsi"/>
          <w:bCs/>
        </w:rPr>
        <w:t>nilai rata-rata</w:t>
      </w:r>
      <w:r w:rsidRPr="00F42677">
        <w:rPr>
          <w:rFonts w:asciiTheme="majorHAnsi" w:hAnsiTheme="majorHAnsi"/>
        </w:rPr>
        <w:t> se</w:t>
      </w:r>
      <w:r w:rsidRPr="00F42677">
        <w:rPr>
          <w:rFonts w:asciiTheme="majorHAnsi" w:hAnsiTheme="majorHAnsi"/>
          <w:spacing w:val="-20"/>
          <w:w w:val="1"/>
        </w:rPr>
        <w:t>r</w:t>
      </w:r>
      <w:r w:rsidRPr="00F42677">
        <w:rPr>
          <w:rFonts w:asciiTheme="majorHAnsi" w:hAnsiTheme="majorHAnsi"/>
        </w:rPr>
        <w:t>be</w:t>
      </w:r>
      <w:r w:rsidRPr="00F42677">
        <w:rPr>
          <w:rFonts w:asciiTheme="majorHAnsi" w:hAnsiTheme="majorHAnsi"/>
          <w:spacing w:val="-20"/>
          <w:w w:val="1"/>
        </w:rPr>
        <w:t>r</w:t>
      </w:r>
      <w:r w:rsidRPr="00F42677">
        <w:rPr>
          <w:rFonts w:asciiTheme="majorHAnsi" w:hAnsiTheme="majorHAnsi"/>
        </w:rPr>
        <w:t>sar 14</w:t>
      </w:r>
      <w:r w:rsidRPr="00F42677">
        <w:rPr>
          <w:rFonts w:asciiTheme="majorHAnsi" w:hAnsiTheme="majorHAnsi"/>
          <w:lang w:val="en-US"/>
        </w:rPr>
        <w:t>,</w:t>
      </w:r>
      <w:r w:rsidRPr="00F42677">
        <w:rPr>
          <w:rFonts w:asciiTheme="majorHAnsi" w:hAnsiTheme="majorHAnsi"/>
        </w:rPr>
        <w:t>3661844 dan standar de</w:t>
      </w:r>
      <w:r w:rsidRPr="00F42677">
        <w:rPr>
          <w:rFonts w:asciiTheme="majorHAnsi" w:hAnsiTheme="majorHAnsi"/>
          <w:spacing w:val="-20"/>
          <w:w w:val="1"/>
        </w:rPr>
        <w:t>r</w:t>
      </w:r>
      <w:r w:rsidRPr="00F42677">
        <w:rPr>
          <w:rFonts w:asciiTheme="majorHAnsi" w:hAnsiTheme="majorHAnsi"/>
        </w:rPr>
        <w:t>viasi se</w:t>
      </w:r>
      <w:r w:rsidRPr="00F42677">
        <w:rPr>
          <w:rFonts w:asciiTheme="majorHAnsi" w:hAnsiTheme="majorHAnsi"/>
          <w:spacing w:val="-20"/>
          <w:w w:val="1"/>
        </w:rPr>
        <w:t>r</w:t>
      </w:r>
      <w:r w:rsidRPr="00F42677">
        <w:rPr>
          <w:rFonts w:asciiTheme="majorHAnsi" w:hAnsiTheme="majorHAnsi"/>
        </w:rPr>
        <w:t>be</w:t>
      </w:r>
      <w:r w:rsidRPr="00F42677">
        <w:rPr>
          <w:rFonts w:asciiTheme="majorHAnsi" w:hAnsiTheme="majorHAnsi"/>
          <w:spacing w:val="-20"/>
          <w:w w:val="1"/>
        </w:rPr>
        <w:t>r</w:t>
      </w:r>
      <w:r w:rsidRPr="00F42677">
        <w:rPr>
          <w:rFonts w:asciiTheme="majorHAnsi" w:hAnsiTheme="majorHAnsi"/>
        </w:rPr>
        <w:t>sar 14</w:t>
      </w:r>
      <w:r w:rsidRPr="00F42677">
        <w:rPr>
          <w:rFonts w:asciiTheme="majorHAnsi" w:hAnsiTheme="majorHAnsi"/>
          <w:lang w:val="en-US"/>
        </w:rPr>
        <w:t>,</w:t>
      </w:r>
      <w:r w:rsidRPr="00F42677">
        <w:rPr>
          <w:rFonts w:asciiTheme="majorHAnsi" w:hAnsiTheme="majorHAnsi"/>
        </w:rPr>
        <w:t>3661844</w:t>
      </w:r>
      <w:r w:rsidRPr="00F42677">
        <w:rPr>
          <w:rFonts w:asciiTheme="majorHAnsi" w:hAnsiTheme="majorHAnsi"/>
          <w:lang w:val="en-US"/>
        </w:rPr>
        <w:t>.</w:t>
      </w:r>
    </w:p>
    <w:p w:rsidR="005D343F" w:rsidRPr="00F42677" w:rsidRDefault="005D343F" w:rsidP="00F42677">
      <w:pPr>
        <w:autoSpaceDE w:val="0"/>
        <w:autoSpaceDN w:val="0"/>
        <w:adjustRightInd w:val="0"/>
        <w:jc w:val="both"/>
        <w:rPr>
          <w:rFonts w:asciiTheme="majorHAnsi" w:hAnsiTheme="majorHAnsi"/>
          <w:color w:val="010205"/>
        </w:rPr>
      </w:pPr>
      <w:r w:rsidRPr="00F42677">
        <w:rPr>
          <w:rFonts w:asciiTheme="majorHAnsi" w:hAnsiTheme="majorHAnsi"/>
          <w:color w:val="010205"/>
        </w:rPr>
        <w:tab/>
        <w:t>Se</w:t>
      </w:r>
      <w:r w:rsidRPr="00F42677">
        <w:rPr>
          <w:rFonts w:asciiTheme="majorHAnsi" w:hAnsiTheme="majorHAnsi"/>
          <w:color w:val="010205"/>
          <w:spacing w:val="-20"/>
          <w:w w:val="1"/>
        </w:rPr>
        <w:t>r</w:t>
      </w:r>
      <w:r w:rsidRPr="00F42677">
        <w:rPr>
          <w:rFonts w:asciiTheme="majorHAnsi" w:hAnsiTheme="majorHAnsi"/>
          <w:color w:val="010205"/>
        </w:rPr>
        <w:t>dangkan u</w:t>
      </w:r>
      <w:r w:rsidRPr="00F42677">
        <w:rPr>
          <w:rFonts w:asciiTheme="majorHAnsi" w:hAnsiTheme="majorHAnsi"/>
          <w:color w:val="010205"/>
          <w:spacing w:val="-20"/>
          <w:w w:val="1"/>
        </w:rPr>
        <w:t>r</w:t>
      </w:r>
      <w:r w:rsidRPr="00F42677">
        <w:rPr>
          <w:rFonts w:asciiTheme="majorHAnsi" w:hAnsiTheme="majorHAnsi"/>
          <w:color w:val="010205"/>
        </w:rPr>
        <w:t>ntu</w:t>
      </w:r>
      <w:r w:rsidRPr="00F42677">
        <w:rPr>
          <w:rFonts w:asciiTheme="majorHAnsi" w:hAnsiTheme="majorHAnsi"/>
          <w:color w:val="010205"/>
          <w:spacing w:val="-20"/>
          <w:w w:val="1"/>
        </w:rPr>
        <w:t>r</w:t>
      </w:r>
      <w:r w:rsidRPr="00F42677">
        <w:rPr>
          <w:rFonts w:asciiTheme="majorHAnsi" w:hAnsiTheme="majorHAnsi"/>
          <w:color w:val="010205"/>
        </w:rPr>
        <w:t>k variabe</w:t>
      </w:r>
      <w:r w:rsidRPr="00F42677">
        <w:rPr>
          <w:rFonts w:asciiTheme="majorHAnsi" w:hAnsiTheme="majorHAnsi"/>
          <w:color w:val="010205"/>
          <w:spacing w:val="-20"/>
          <w:w w:val="1"/>
        </w:rPr>
        <w:t>r</w:t>
      </w:r>
      <w:r w:rsidRPr="00F42677">
        <w:rPr>
          <w:rFonts w:asciiTheme="majorHAnsi" w:hAnsiTheme="majorHAnsi"/>
          <w:color w:val="010205"/>
        </w:rPr>
        <w:t>l inde</w:t>
      </w:r>
      <w:r w:rsidRPr="00F42677">
        <w:rPr>
          <w:rFonts w:asciiTheme="majorHAnsi" w:hAnsiTheme="majorHAnsi"/>
          <w:color w:val="010205"/>
          <w:spacing w:val="-20"/>
          <w:w w:val="1"/>
        </w:rPr>
        <w:t>r</w:t>
      </w:r>
      <w:r w:rsidRPr="00F42677">
        <w:rPr>
          <w:rFonts w:asciiTheme="majorHAnsi" w:hAnsiTheme="majorHAnsi"/>
          <w:color w:val="010205"/>
        </w:rPr>
        <w:t>pe</w:t>
      </w:r>
      <w:r w:rsidRPr="00F42677">
        <w:rPr>
          <w:rFonts w:asciiTheme="majorHAnsi" w:hAnsiTheme="majorHAnsi"/>
          <w:color w:val="010205"/>
          <w:spacing w:val="-20"/>
          <w:w w:val="1"/>
        </w:rPr>
        <w:t>r</w:t>
      </w:r>
      <w:r w:rsidRPr="00F42677">
        <w:rPr>
          <w:rFonts w:asciiTheme="majorHAnsi" w:hAnsiTheme="majorHAnsi"/>
          <w:color w:val="010205"/>
        </w:rPr>
        <w:t>nde</w:t>
      </w:r>
      <w:r w:rsidRPr="00F42677">
        <w:rPr>
          <w:rFonts w:asciiTheme="majorHAnsi" w:hAnsiTheme="majorHAnsi"/>
          <w:color w:val="010205"/>
          <w:spacing w:val="-20"/>
          <w:w w:val="1"/>
        </w:rPr>
        <w:t>r</w:t>
      </w:r>
      <w:r w:rsidRPr="00F42677">
        <w:rPr>
          <w:rFonts w:asciiTheme="majorHAnsi" w:hAnsiTheme="majorHAnsi"/>
          <w:color w:val="010205"/>
        </w:rPr>
        <w:t>n yaitu</w:t>
      </w:r>
      <w:r w:rsidRPr="00F42677">
        <w:rPr>
          <w:rFonts w:asciiTheme="majorHAnsi" w:hAnsiTheme="majorHAnsi"/>
          <w:color w:val="010205"/>
          <w:spacing w:val="-20"/>
          <w:w w:val="1"/>
        </w:rPr>
        <w:t>r</w:t>
      </w:r>
      <w:r w:rsidRPr="00F42677">
        <w:rPr>
          <w:rFonts w:asciiTheme="majorHAnsi" w:hAnsiTheme="majorHAnsi"/>
          <w:color w:val="010205"/>
        </w:rPr>
        <w:t xml:space="preserve"> </w:t>
      </w:r>
      <w:r w:rsidRPr="00F42677">
        <w:rPr>
          <w:rFonts w:asciiTheme="majorHAnsi" w:hAnsiTheme="majorHAnsi"/>
          <w:i/>
          <w:color w:val="010205"/>
        </w:rPr>
        <w:t>Working Capital Tu</w:t>
      </w:r>
      <w:r w:rsidRPr="00F42677">
        <w:rPr>
          <w:rFonts w:asciiTheme="majorHAnsi" w:hAnsiTheme="majorHAnsi"/>
          <w:i/>
          <w:color w:val="010205"/>
          <w:spacing w:val="-20"/>
          <w:w w:val="1"/>
        </w:rPr>
        <w:t>r</w:t>
      </w:r>
      <w:r w:rsidRPr="00F42677">
        <w:rPr>
          <w:rFonts w:asciiTheme="majorHAnsi" w:hAnsiTheme="majorHAnsi"/>
          <w:i/>
          <w:color w:val="010205"/>
        </w:rPr>
        <w:t>rn</w:t>
      </w:r>
      <w:r w:rsidRPr="00F42677">
        <w:rPr>
          <w:rFonts w:asciiTheme="majorHAnsi" w:hAnsiTheme="majorHAnsi"/>
          <w:i/>
          <w:color w:val="010205"/>
          <w:lang w:val="en-US"/>
        </w:rPr>
        <w:t>o</w:t>
      </w:r>
      <w:r w:rsidRPr="00F42677">
        <w:rPr>
          <w:rFonts w:asciiTheme="majorHAnsi" w:hAnsiTheme="majorHAnsi"/>
          <w:i/>
          <w:color w:val="010205"/>
        </w:rPr>
        <w:t>ve</w:t>
      </w:r>
      <w:r w:rsidRPr="00F42677">
        <w:rPr>
          <w:rFonts w:asciiTheme="majorHAnsi" w:hAnsiTheme="majorHAnsi"/>
          <w:i/>
          <w:color w:val="010205"/>
          <w:spacing w:val="-20"/>
          <w:w w:val="1"/>
        </w:rPr>
        <w:t>r</w:t>
      </w:r>
      <w:r w:rsidRPr="00F42677">
        <w:rPr>
          <w:rFonts w:asciiTheme="majorHAnsi" w:hAnsiTheme="majorHAnsi"/>
          <w:i/>
          <w:color w:val="010205"/>
        </w:rPr>
        <w:t>r</w:t>
      </w:r>
      <w:r w:rsidRPr="00F42677">
        <w:rPr>
          <w:rFonts w:asciiTheme="majorHAnsi" w:hAnsiTheme="majorHAnsi"/>
          <w:color w:val="010205"/>
        </w:rPr>
        <w:t xml:space="preserve"> (X1) me</w:t>
      </w:r>
      <w:r w:rsidRPr="00F42677">
        <w:rPr>
          <w:rFonts w:asciiTheme="majorHAnsi" w:hAnsiTheme="majorHAnsi"/>
          <w:color w:val="010205"/>
          <w:spacing w:val="-20"/>
          <w:w w:val="1"/>
        </w:rPr>
        <w:t>r</w:t>
      </w:r>
      <w:r w:rsidRPr="00F42677">
        <w:rPr>
          <w:rFonts w:asciiTheme="majorHAnsi" w:hAnsiTheme="majorHAnsi"/>
          <w:color w:val="010205"/>
        </w:rPr>
        <w:t>miliki nilai te</w:t>
      </w:r>
      <w:r w:rsidRPr="00F42677">
        <w:rPr>
          <w:rFonts w:asciiTheme="majorHAnsi" w:hAnsiTheme="majorHAnsi"/>
          <w:color w:val="010205"/>
          <w:spacing w:val="-20"/>
          <w:w w:val="1"/>
        </w:rPr>
        <w:t>r</w:t>
      </w:r>
      <w:r w:rsidRPr="00F42677">
        <w:rPr>
          <w:rFonts w:asciiTheme="majorHAnsi" w:hAnsiTheme="majorHAnsi"/>
          <w:color w:val="010205"/>
        </w:rPr>
        <w:t>re</w:t>
      </w:r>
      <w:r w:rsidRPr="00F42677">
        <w:rPr>
          <w:rFonts w:asciiTheme="majorHAnsi" w:hAnsiTheme="majorHAnsi"/>
          <w:color w:val="010205"/>
          <w:spacing w:val="-20"/>
          <w:w w:val="1"/>
        </w:rPr>
        <w:t>r</w:t>
      </w:r>
      <w:r w:rsidRPr="00F42677">
        <w:rPr>
          <w:rFonts w:asciiTheme="majorHAnsi" w:hAnsiTheme="majorHAnsi"/>
          <w:color w:val="010205"/>
        </w:rPr>
        <w:t>ndah se</w:t>
      </w:r>
      <w:r w:rsidRPr="00F42677">
        <w:rPr>
          <w:rFonts w:asciiTheme="majorHAnsi" w:hAnsiTheme="majorHAnsi"/>
          <w:color w:val="010205"/>
          <w:spacing w:val="-20"/>
          <w:w w:val="1"/>
        </w:rPr>
        <w:t>r</w:t>
      </w:r>
      <w:r w:rsidRPr="00F42677">
        <w:rPr>
          <w:rFonts w:asciiTheme="majorHAnsi" w:hAnsiTheme="majorHAnsi"/>
          <w:color w:val="010205"/>
        </w:rPr>
        <w:t>be</w:t>
      </w:r>
      <w:r w:rsidRPr="00F42677">
        <w:rPr>
          <w:rFonts w:asciiTheme="majorHAnsi" w:hAnsiTheme="majorHAnsi"/>
          <w:color w:val="010205"/>
          <w:spacing w:val="-20"/>
          <w:w w:val="1"/>
        </w:rPr>
        <w:t>r</w:t>
      </w:r>
      <w:r w:rsidRPr="00F42677">
        <w:rPr>
          <w:rFonts w:asciiTheme="majorHAnsi" w:hAnsiTheme="majorHAnsi"/>
          <w:color w:val="010205"/>
        </w:rPr>
        <w:t>sar 2</w:t>
      </w:r>
      <w:r w:rsidRPr="00F42677">
        <w:rPr>
          <w:rFonts w:asciiTheme="majorHAnsi" w:hAnsiTheme="majorHAnsi"/>
          <w:color w:val="010205"/>
          <w:lang w:val="en-US"/>
        </w:rPr>
        <w:t>,</w:t>
      </w:r>
      <w:r w:rsidRPr="00F42677">
        <w:rPr>
          <w:rFonts w:asciiTheme="majorHAnsi" w:hAnsiTheme="majorHAnsi"/>
          <w:color w:val="010205"/>
        </w:rPr>
        <w:t>15652 dan nilai te</w:t>
      </w:r>
      <w:r w:rsidRPr="00F42677">
        <w:rPr>
          <w:rFonts w:asciiTheme="majorHAnsi" w:hAnsiTheme="majorHAnsi"/>
          <w:color w:val="010205"/>
          <w:spacing w:val="-20"/>
          <w:w w:val="1"/>
        </w:rPr>
        <w:t>r</w:t>
      </w:r>
      <w:r w:rsidRPr="00F42677">
        <w:rPr>
          <w:rFonts w:asciiTheme="majorHAnsi" w:hAnsiTheme="majorHAnsi"/>
          <w:color w:val="010205"/>
        </w:rPr>
        <w:t>rtinggi se</w:t>
      </w:r>
      <w:r w:rsidRPr="00F42677">
        <w:rPr>
          <w:rFonts w:asciiTheme="majorHAnsi" w:hAnsiTheme="majorHAnsi"/>
          <w:color w:val="010205"/>
          <w:spacing w:val="-20"/>
          <w:w w:val="1"/>
        </w:rPr>
        <w:t>r</w:t>
      </w:r>
      <w:r w:rsidRPr="00F42677">
        <w:rPr>
          <w:rFonts w:asciiTheme="majorHAnsi" w:hAnsiTheme="majorHAnsi"/>
          <w:color w:val="010205"/>
        </w:rPr>
        <w:t>be</w:t>
      </w:r>
      <w:r w:rsidRPr="00F42677">
        <w:rPr>
          <w:rFonts w:asciiTheme="majorHAnsi" w:hAnsiTheme="majorHAnsi"/>
          <w:color w:val="010205"/>
          <w:spacing w:val="-20"/>
          <w:w w:val="1"/>
        </w:rPr>
        <w:t>r</w:t>
      </w:r>
      <w:r w:rsidRPr="00F42677">
        <w:rPr>
          <w:rFonts w:asciiTheme="majorHAnsi" w:hAnsiTheme="majorHAnsi"/>
          <w:color w:val="010205"/>
        </w:rPr>
        <w:t>sar 3</w:t>
      </w:r>
      <w:r w:rsidRPr="00F42677">
        <w:rPr>
          <w:rFonts w:asciiTheme="majorHAnsi" w:hAnsiTheme="majorHAnsi"/>
          <w:color w:val="010205"/>
          <w:lang w:val="en-US"/>
        </w:rPr>
        <w:t>,</w:t>
      </w:r>
      <w:r w:rsidRPr="00F42677">
        <w:rPr>
          <w:rFonts w:asciiTheme="majorHAnsi" w:hAnsiTheme="majorHAnsi"/>
          <w:color w:val="010205"/>
        </w:rPr>
        <w:t>29484 inde</w:t>
      </w:r>
      <w:r w:rsidRPr="00F42677">
        <w:rPr>
          <w:rFonts w:asciiTheme="majorHAnsi" w:hAnsiTheme="majorHAnsi"/>
          <w:color w:val="010205"/>
          <w:spacing w:val="-20"/>
          <w:w w:val="1"/>
        </w:rPr>
        <w:t>r</w:t>
      </w:r>
      <w:r w:rsidRPr="00F42677">
        <w:rPr>
          <w:rFonts w:asciiTheme="majorHAnsi" w:hAnsiTheme="majorHAnsi"/>
          <w:color w:val="010205"/>
        </w:rPr>
        <w:t>pe</w:t>
      </w:r>
      <w:r w:rsidRPr="00F42677">
        <w:rPr>
          <w:rFonts w:asciiTheme="majorHAnsi" w:hAnsiTheme="majorHAnsi"/>
          <w:color w:val="010205"/>
          <w:spacing w:val="-20"/>
          <w:w w:val="1"/>
        </w:rPr>
        <w:t>r</w:t>
      </w:r>
      <w:r w:rsidRPr="00F42677">
        <w:rPr>
          <w:rFonts w:asciiTheme="majorHAnsi" w:hAnsiTheme="majorHAnsi"/>
          <w:color w:val="010205"/>
        </w:rPr>
        <w:t>nde</w:t>
      </w:r>
      <w:r w:rsidRPr="00F42677">
        <w:rPr>
          <w:rFonts w:asciiTheme="majorHAnsi" w:hAnsiTheme="majorHAnsi"/>
          <w:color w:val="010205"/>
          <w:spacing w:val="-20"/>
          <w:w w:val="1"/>
        </w:rPr>
        <w:t>r</w:t>
      </w:r>
      <w:r w:rsidRPr="00F42677">
        <w:rPr>
          <w:rFonts w:asciiTheme="majorHAnsi" w:hAnsiTheme="majorHAnsi"/>
          <w:color w:val="010205"/>
        </w:rPr>
        <w:t>n u</w:t>
      </w:r>
      <w:r w:rsidRPr="00F42677">
        <w:rPr>
          <w:rFonts w:asciiTheme="majorHAnsi" w:hAnsiTheme="majorHAnsi"/>
          <w:color w:val="010205"/>
          <w:spacing w:val="-20"/>
          <w:w w:val="1"/>
        </w:rPr>
        <w:t>r</w:t>
      </w:r>
      <w:r w:rsidRPr="00F42677">
        <w:rPr>
          <w:rFonts w:asciiTheme="majorHAnsi" w:hAnsiTheme="majorHAnsi"/>
          <w:color w:val="010205"/>
        </w:rPr>
        <w:t>ntu</w:t>
      </w:r>
      <w:r w:rsidRPr="00F42677">
        <w:rPr>
          <w:rFonts w:asciiTheme="majorHAnsi" w:hAnsiTheme="majorHAnsi"/>
          <w:color w:val="010205"/>
          <w:spacing w:val="-20"/>
          <w:w w:val="1"/>
        </w:rPr>
        <w:t>r</w:t>
      </w:r>
      <w:r w:rsidRPr="00F42677">
        <w:rPr>
          <w:rFonts w:asciiTheme="majorHAnsi" w:hAnsiTheme="majorHAnsi"/>
          <w:color w:val="010205"/>
        </w:rPr>
        <w:t>k nilai me</w:t>
      </w:r>
      <w:r w:rsidRPr="00F42677">
        <w:rPr>
          <w:rFonts w:asciiTheme="majorHAnsi" w:hAnsiTheme="majorHAnsi"/>
          <w:color w:val="010205"/>
          <w:spacing w:val="-20"/>
          <w:w w:val="1"/>
        </w:rPr>
        <w:t>r</w:t>
      </w:r>
      <w:r w:rsidRPr="00F42677">
        <w:rPr>
          <w:rFonts w:asciiTheme="majorHAnsi" w:hAnsiTheme="majorHAnsi"/>
          <w:color w:val="010205"/>
        </w:rPr>
        <w:t>annya se</w:t>
      </w:r>
      <w:r w:rsidRPr="00F42677">
        <w:rPr>
          <w:rFonts w:asciiTheme="majorHAnsi" w:hAnsiTheme="majorHAnsi"/>
          <w:color w:val="010205"/>
          <w:spacing w:val="-20"/>
          <w:w w:val="1"/>
        </w:rPr>
        <w:t>r</w:t>
      </w:r>
      <w:r w:rsidRPr="00F42677">
        <w:rPr>
          <w:rFonts w:asciiTheme="majorHAnsi" w:hAnsiTheme="majorHAnsi"/>
          <w:color w:val="010205"/>
        </w:rPr>
        <w:t>be</w:t>
      </w:r>
      <w:r w:rsidRPr="00F42677">
        <w:rPr>
          <w:rFonts w:asciiTheme="majorHAnsi" w:hAnsiTheme="majorHAnsi"/>
          <w:color w:val="010205"/>
          <w:spacing w:val="-20"/>
          <w:w w:val="1"/>
        </w:rPr>
        <w:t>r</w:t>
      </w:r>
      <w:r w:rsidRPr="00F42677">
        <w:rPr>
          <w:rFonts w:asciiTheme="majorHAnsi" w:hAnsiTheme="majorHAnsi"/>
          <w:color w:val="010205"/>
        </w:rPr>
        <w:t>sar</w:t>
      </w:r>
      <w:r w:rsidRPr="00F42677">
        <w:rPr>
          <w:rFonts w:asciiTheme="majorHAnsi" w:hAnsiTheme="majorHAnsi"/>
          <w:color w:val="010205"/>
          <w:lang w:val="en-US"/>
        </w:rPr>
        <w:t xml:space="preserve"> </w:t>
      </w:r>
      <w:r w:rsidRPr="00F42677">
        <w:rPr>
          <w:rFonts w:asciiTheme="majorHAnsi" w:hAnsiTheme="majorHAnsi"/>
          <w:color w:val="010205"/>
        </w:rPr>
        <w:t>2</w:t>
      </w:r>
      <w:r w:rsidRPr="00F42677">
        <w:rPr>
          <w:rFonts w:asciiTheme="majorHAnsi" w:hAnsiTheme="majorHAnsi"/>
          <w:color w:val="010205"/>
          <w:lang w:val="en-US"/>
        </w:rPr>
        <w:t>,</w:t>
      </w:r>
      <w:r w:rsidRPr="00F42677">
        <w:rPr>
          <w:rFonts w:asciiTheme="majorHAnsi" w:hAnsiTheme="majorHAnsi"/>
          <w:color w:val="010205"/>
        </w:rPr>
        <w:t>6364189 dan standar de</w:t>
      </w:r>
      <w:r w:rsidRPr="00F42677">
        <w:rPr>
          <w:rFonts w:asciiTheme="majorHAnsi" w:hAnsiTheme="majorHAnsi"/>
          <w:color w:val="010205"/>
          <w:spacing w:val="-20"/>
          <w:w w:val="1"/>
        </w:rPr>
        <w:t>r</w:t>
      </w:r>
      <w:r w:rsidRPr="00F42677">
        <w:rPr>
          <w:rFonts w:asciiTheme="majorHAnsi" w:hAnsiTheme="majorHAnsi"/>
          <w:color w:val="010205"/>
        </w:rPr>
        <w:t>viasi se</w:t>
      </w:r>
      <w:r w:rsidRPr="00F42677">
        <w:rPr>
          <w:rFonts w:asciiTheme="majorHAnsi" w:hAnsiTheme="majorHAnsi"/>
          <w:color w:val="010205"/>
          <w:spacing w:val="-20"/>
          <w:w w:val="1"/>
        </w:rPr>
        <w:t>r</w:t>
      </w:r>
      <w:r w:rsidRPr="00F42677">
        <w:rPr>
          <w:rFonts w:asciiTheme="majorHAnsi" w:hAnsiTheme="majorHAnsi"/>
          <w:color w:val="010205"/>
        </w:rPr>
        <w:t>bsar 0</w:t>
      </w:r>
      <w:r w:rsidRPr="00F42677">
        <w:rPr>
          <w:rFonts w:asciiTheme="majorHAnsi" w:hAnsiTheme="majorHAnsi"/>
          <w:color w:val="010205"/>
          <w:lang w:val="en-US"/>
        </w:rPr>
        <w:t>,</w:t>
      </w:r>
      <w:r w:rsidRPr="00F42677">
        <w:rPr>
          <w:rFonts w:asciiTheme="majorHAnsi" w:hAnsiTheme="majorHAnsi"/>
          <w:color w:val="010205"/>
        </w:rPr>
        <w:t>33870788.</w:t>
      </w:r>
    </w:p>
    <w:p w:rsidR="005D343F" w:rsidRPr="00F42677" w:rsidRDefault="005D343F" w:rsidP="00F42677">
      <w:pPr>
        <w:autoSpaceDE w:val="0"/>
        <w:autoSpaceDN w:val="0"/>
        <w:adjustRightInd w:val="0"/>
        <w:jc w:val="both"/>
        <w:rPr>
          <w:rFonts w:asciiTheme="majorHAnsi" w:hAnsiTheme="majorHAnsi"/>
          <w:color w:val="010205"/>
        </w:rPr>
      </w:pPr>
      <w:r w:rsidRPr="00F42677">
        <w:rPr>
          <w:rFonts w:asciiTheme="majorHAnsi" w:hAnsiTheme="majorHAnsi"/>
          <w:color w:val="010205"/>
        </w:rPr>
        <w:tab/>
        <w:t>Se</w:t>
      </w:r>
      <w:r w:rsidRPr="00F42677">
        <w:rPr>
          <w:rFonts w:asciiTheme="majorHAnsi" w:hAnsiTheme="majorHAnsi"/>
          <w:color w:val="010205"/>
          <w:spacing w:val="-20"/>
          <w:w w:val="1"/>
        </w:rPr>
        <w:t>r</w:t>
      </w:r>
      <w:r w:rsidRPr="00F42677">
        <w:rPr>
          <w:rFonts w:asciiTheme="majorHAnsi" w:hAnsiTheme="majorHAnsi"/>
          <w:color w:val="010205"/>
        </w:rPr>
        <w:t>lain itu</w:t>
      </w:r>
      <w:r w:rsidRPr="00F42677">
        <w:rPr>
          <w:rFonts w:asciiTheme="majorHAnsi" w:hAnsiTheme="majorHAnsi"/>
          <w:color w:val="010205"/>
          <w:spacing w:val="-20"/>
          <w:w w:val="1"/>
        </w:rPr>
        <w:t>r</w:t>
      </w:r>
      <w:r w:rsidRPr="00F42677">
        <w:rPr>
          <w:rFonts w:asciiTheme="majorHAnsi" w:hAnsiTheme="majorHAnsi"/>
          <w:color w:val="010205"/>
        </w:rPr>
        <w:t xml:space="preserve"> ju</w:t>
      </w:r>
      <w:r w:rsidRPr="00F42677">
        <w:rPr>
          <w:rFonts w:asciiTheme="majorHAnsi" w:hAnsiTheme="majorHAnsi"/>
          <w:color w:val="010205"/>
          <w:spacing w:val="-20"/>
          <w:w w:val="1"/>
        </w:rPr>
        <w:t>r</w:t>
      </w:r>
      <w:r w:rsidRPr="00F42677">
        <w:rPr>
          <w:rFonts w:asciiTheme="majorHAnsi" w:hAnsiTheme="majorHAnsi"/>
          <w:color w:val="010205"/>
        </w:rPr>
        <w:t xml:space="preserve">ga </w:t>
      </w:r>
      <w:r w:rsidRPr="00F42677">
        <w:rPr>
          <w:rFonts w:asciiTheme="majorHAnsi" w:hAnsiTheme="majorHAnsi"/>
          <w:i/>
          <w:color w:val="010205"/>
        </w:rPr>
        <w:t>Total Asse</w:t>
      </w:r>
      <w:r w:rsidRPr="00F42677">
        <w:rPr>
          <w:rFonts w:asciiTheme="majorHAnsi" w:hAnsiTheme="majorHAnsi"/>
          <w:i/>
          <w:color w:val="010205"/>
          <w:spacing w:val="-20"/>
          <w:w w:val="1"/>
        </w:rPr>
        <w:t>r</w:t>
      </w:r>
      <w:r w:rsidRPr="00F42677">
        <w:rPr>
          <w:rFonts w:asciiTheme="majorHAnsi" w:hAnsiTheme="majorHAnsi"/>
          <w:i/>
          <w:color w:val="010205"/>
        </w:rPr>
        <w:t>t Tu</w:t>
      </w:r>
      <w:r w:rsidRPr="00F42677">
        <w:rPr>
          <w:rFonts w:asciiTheme="majorHAnsi" w:hAnsiTheme="majorHAnsi"/>
          <w:i/>
          <w:color w:val="010205"/>
          <w:spacing w:val="-20"/>
          <w:w w:val="1"/>
        </w:rPr>
        <w:t>r</w:t>
      </w:r>
      <w:r w:rsidRPr="00F42677">
        <w:rPr>
          <w:rFonts w:asciiTheme="majorHAnsi" w:hAnsiTheme="majorHAnsi"/>
          <w:i/>
          <w:color w:val="010205"/>
        </w:rPr>
        <w:t>rn</w:t>
      </w:r>
      <w:r w:rsidRPr="00F42677">
        <w:rPr>
          <w:rFonts w:asciiTheme="majorHAnsi" w:hAnsiTheme="majorHAnsi"/>
          <w:i/>
          <w:color w:val="010205"/>
          <w:lang w:val="en-US"/>
        </w:rPr>
        <w:t>o</w:t>
      </w:r>
      <w:r w:rsidRPr="00F42677">
        <w:rPr>
          <w:rFonts w:asciiTheme="majorHAnsi" w:hAnsiTheme="majorHAnsi"/>
          <w:i/>
          <w:color w:val="010205"/>
        </w:rPr>
        <w:t>ve</w:t>
      </w:r>
      <w:r w:rsidRPr="00F42677">
        <w:rPr>
          <w:rFonts w:asciiTheme="majorHAnsi" w:hAnsiTheme="majorHAnsi"/>
          <w:i/>
          <w:color w:val="010205"/>
          <w:spacing w:val="-20"/>
          <w:w w:val="1"/>
        </w:rPr>
        <w:t>r</w:t>
      </w:r>
      <w:r w:rsidRPr="00F42677">
        <w:rPr>
          <w:rFonts w:asciiTheme="majorHAnsi" w:hAnsiTheme="majorHAnsi"/>
          <w:i/>
          <w:color w:val="010205"/>
        </w:rPr>
        <w:t>r</w:t>
      </w:r>
      <w:r w:rsidRPr="00F42677">
        <w:rPr>
          <w:rFonts w:asciiTheme="majorHAnsi" w:hAnsiTheme="majorHAnsi"/>
          <w:color w:val="010205"/>
        </w:rPr>
        <w:t xml:space="preserve"> (X2) me</w:t>
      </w:r>
      <w:r w:rsidRPr="00F42677">
        <w:rPr>
          <w:rFonts w:asciiTheme="majorHAnsi" w:hAnsiTheme="majorHAnsi"/>
          <w:color w:val="010205"/>
          <w:spacing w:val="-20"/>
          <w:w w:val="1"/>
        </w:rPr>
        <w:t>r</w:t>
      </w:r>
      <w:r w:rsidRPr="00F42677">
        <w:rPr>
          <w:rFonts w:asciiTheme="majorHAnsi" w:hAnsiTheme="majorHAnsi"/>
          <w:color w:val="010205"/>
        </w:rPr>
        <w:t>miliki nilai te</w:t>
      </w:r>
      <w:r w:rsidRPr="00F42677">
        <w:rPr>
          <w:rFonts w:asciiTheme="majorHAnsi" w:hAnsiTheme="majorHAnsi"/>
          <w:color w:val="010205"/>
          <w:spacing w:val="-20"/>
          <w:w w:val="1"/>
        </w:rPr>
        <w:t>r</w:t>
      </w:r>
      <w:r w:rsidRPr="00F42677">
        <w:rPr>
          <w:rFonts w:asciiTheme="majorHAnsi" w:hAnsiTheme="majorHAnsi"/>
          <w:color w:val="010205"/>
        </w:rPr>
        <w:t>re</w:t>
      </w:r>
      <w:r w:rsidRPr="00F42677">
        <w:rPr>
          <w:rFonts w:asciiTheme="majorHAnsi" w:hAnsiTheme="majorHAnsi"/>
          <w:color w:val="010205"/>
          <w:spacing w:val="-20"/>
          <w:w w:val="1"/>
        </w:rPr>
        <w:t>r</w:t>
      </w:r>
      <w:r w:rsidRPr="00F42677">
        <w:rPr>
          <w:rFonts w:asciiTheme="majorHAnsi" w:hAnsiTheme="majorHAnsi"/>
          <w:color w:val="010205"/>
        </w:rPr>
        <w:t>ndah se</w:t>
      </w:r>
      <w:r w:rsidRPr="00F42677">
        <w:rPr>
          <w:rFonts w:asciiTheme="majorHAnsi" w:hAnsiTheme="majorHAnsi"/>
          <w:color w:val="010205"/>
          <w:spacing w:val="-20"/>
          <w:w w:val="1"/>
        </w:rPr>
        <w:t>r</w:t>
      </w:r>
      <w:r w:rsidRPr="00F42677">
        <w:rPr>
          <w:rFonts w:asciiTheme="majorHAnsi" w:hAnsiTheme="majorHAnsi"/>
          <w:color w:val="010205"/>
        </w:rPr>
        <w:t>be</w:t>
      </w:r>
      <w:r w:rsidRPr="00F42677">
        <w:rPr>
          <w:rFonts w:asciiTheme="majorHAnsi" w:hAnsiTheme="majorHAnsi"/>
          <w:color w:val="010205"/>
          <w:spacing w:val="-20"/>
          <w:w w:val="1"/>
        </w:rPr>
        <w:t>r</w:t>
      </w:r>
      <w:r w:rsidRPr="00F42677">
        <w:rPr>
          <w:rFonts w:asciiTheme="majorHAnsi" w:hAnsiTheme="majorHAnsi"/>
          <w:color w:val="010205"/>
        </w:rPr>
        <w:t>sar 1</w:t>
      </w:r>
      <w:r w:rsidRPr="00F42677">
        <w:rPr>
          <w:rFonts w:asciiTheme="majorHAnsi" w:hAnsiTheme="majorHAnsi"/>
          <w:color w:val="010205"/>
          <w:lang w:val="en-US"/>
        </w:rPr>
        <w:t>,</w:t>
      </w:r>
      <w:r w:rsidRPr="00F42677">
        <w:rPr>
          <w:rFonts w:asciiTheme="majorHAnsi" w:hAnsiTheme="majorHAnsi"/>
          <w:color w:val="010205"/>
        </w:rPr>
        <w:t>02316 dan nilai te</w:t>
      </w:r>
      <w:r w:rsidRPr="00F42677">
        <w:rPr>
          <w:rFonts w:asciiTheme="majorHAnsi" w:hAnsiTheme="majorHAnsi"/>
          <w:color w:val="010205"/>
          <w:spacing w:val="-20"/>
          <w:w w:val="1"/>
        </w:rPr>
        <w:t>r</w:t>
      </w:r>
      <w:r w:rsidRPr="00F42677">
        <w:rPr>
          <w:rFonts w:asciiTheme="majorHAnsi" w:hAnsiTheme="majorHAnsi"/>
          <w:color w:val="010205"/>
        </w:rPr>
        <w:t>rtinggi se</w:t>
      </w:r>
      <w:r w:rsidRPr="00F42677">
        <w:rPr>
          <w:rFonts w:asciiTheme="majorHAnsi" w:hAnsiTheme="majorHAnsi"/>
          <w:color w:val="010205"/>
          <w:spacing w:val="-20"/>
          <w:w w:val="1"/>
        </w:rPr>
        <w:t>r</w:t>
      </w:r>
      <w:r w:rsidRPr="00F42677">
        <w:rPr>
          <w:rFonts w:asciiTheme="majorHAnsi" w:hAnsiTheme="majorHAnsi"/>
          <w:color w:val="010205"/>
        </w:rPr>
        <w:t>be</w:t>
      </w:r>
      <w:r w:rsidRPr="00F42677">
        <w:rPr>
          <w:rFonts w:asciiTheme="majorHAnsi" w:hAnsiTheme="majorHAnsi"/>
          <w:color w:val="010205"/>
          <w:spacing w:val="-20"/>
          <w:w w:val="1"/>
        </w:rPr>
        <w:t>r</w:t>
      </w:r>
      <w:r w:rsidRPr="00F42677">
        <w:rPr>
          <w:rFonts w:asciiTheme="majorHAnsi" w:hAnsiTheme="majorHAnsi"/>
          <w:color w:val="010205"/>
        </w:rPr>
        <w:t>sar 1</w:t>
      </w:r>
      <w:r w:rsidRPr="00F42677">
        <w:rPr>
          <w:rFonts w:asciiTheme="majorHAnsi" w:hAnsiTheme="majorHAnsi"/>
          <w:color w:val="010205"/>
          <w:lang w:val="en-US"/>
        </w:rPr>
        <w:t>,</w:t>
      </w:r>
      <w:r w:rsidRPr="00F42677">
        <w:rPr>
          <w:rFonts w:asciiTheme="majorHAnsi" w:hAnsiTheme="majorHAnsi"/>
          <w:color w:val="010205"/>
        </w:rPr>
        <w:t>41423 u</w:t>
      </w:r>
      <w:r w:rsidRPr="00F42677">
        <w:rPr>
          <w:rFonts w:asciiTheme="majorHAnsi" w:hAnsiTheme="majorHAnsi"/>
          <w:color w:val="010205"/>
          <w:spacing w:val="-20"/>
          <w:w w:val="1"/>
        </w:rPr>
        <w:t>r</w:t>
      </w:r>
      <w:r w:rsidRPr="00F42677">
        <w:rPr>
          <w:rFonts w:asciiTheme="majorHAnsi" w:hAnsiTheme="majorHAnsi"/>
          <w:color w:val="010205"/>
        </w:rPr>
        <w:t>ntu</w:t>
      </w:r>
      <w:r w:rsidRPr="00F42677">
        <w:rPr>
          <w:rFonts w:asciiTheme="majorHAnsi" w:hAnsiTheme="majorHAnsi"/>
          <w:color w:val="010205"/>
          <w:spacing w:val="-20"/>
          <w:w w:val="1"/>
        </w:rPr>
        <w:t>r</w:t>
      </w:r>
      <w:r w:rsidRPr="00F42677">
        <w:rPr>
          <w:rFonts w:asciiTheme="majorHAnsi" w:hAnsiTheme="majorHAnsi"/>
          <w:color w:val="010205"/>
        </w:rPr>
        <w:t>k nilai me</w:t>
      </w:r>
      <w:r w:rsidRPr="00F42677">
        <w:rPr>
          <w:rFonts w:asciiTheme="majorHAnsi" w:hAnsiTheme="majorHAnsi"/>
          <w:color w:val="010205"/>
          <w:spacing w:val="-20"/>
          <w:w w:val="1"/>
        </w:rPr>
        <w:t>r</w:t>
      </w:r>
      <w:r w:rsidRPr="00F42677">
        <w:rPr>
          <w:rFonts w:asciiTheme="majorHAnsi" w:hAnsiTheme="majorHAnsi"/>
          <w:color w:val="010205"/>
        </w:rPr>
        <w:t>annya se</w:t>
      </w:r>
      <w:r w:rsidRPr="00F42677">
        <w:rPr>
          <w:rFonts w:asciiTheme="majorHAnsi" w:hAnsiTheme="majorHAnsi"/>
          <w:color w:val="010205"/>
          <w:spacing w:val="-20"/>
          <w:w w:val="1"/>
        </w:rPr>
        <w:t>r</w:t>
      </w:r>
      <w:r w:rsidRPr="00F42677">
        <w:rPr>
          <w:rFonts w:asciiTheme="majorHAnsi" w:hAnsiTheme="majorHAnsi"/>
          <w:color w:val="010205"/>
        </w:rPr>
        <w:t>be</w:t>
      </w:r>
      <w:r w:rsidRPr="00F42677">
        <w:rPr>
          <w:rFonts w:asciiTheme="majorHAnsi" w:hAnsiTheme="majorHAnsi"/>
          <w:color w:val="010205"/>
          <w:spacing w:val="-20"/>
          <w:w w:val="1"/>
        </w:rPr>
        <w:t>r</w:t>
      </w:r>
      <w:r w:rsidRPr="00F42677">
        <w:rPr>
          <w:rFonts w:asciiTheme="majorHAnsi" w:hAnsiTheme="majorHAnsi"/>
          <w:color w:val="010205"/>
        </w:rPr>
        <w:t>sar 1</w:t>
      </w:r>
      <w:r w:rsidRPr="00F42677">
        <w:rPr>
          <w:rFonts w:asciiTheme="majorHAnsi" w:hAnsiTheme="majorHAnsi"/>
          <w:color w:val="010205"/>
          <w:lang w:val="en-US"/>
        </w:rPr>
        <w:t>,</w:t>
      </w:r>
      <w:r w:rsidRPr="00F42677">
        <w:rPr>
          <w:rFonts w:asciiTheme="majorHAnsi" w:hAnsiTheme="majorHAnsi"/>
          <w:color w:val="010205"/>
        </w:rPr>
        <w:t>1992977 dan standar de</w:t>
      </w:r>
      <w:r w:rsidRPr="00F42677">
        <w:rPr>
          <w:rFonts w:asciiTheme="majorHAnsi" w:hAnsiTheme="majorHAnsi"/>
          <w:color w:val="010205"/>
          <w:spacing w:val="-20"/>
          <w:w w:val="1"/>
        </w:rPr>
        <w:t>r</w:t>
      </w:r>
      <w:r w:rsidRPr="00F42677">
        <w:rPr>
          <w:rFonts w:asciiTheme="majorHAnsi" w:hAnsiTheme="majorHAnsi"/>
          <w:color w:val="010205"/>
        </w:rPr>
        <w:t>viasi se</w:t>
      </w:r>
      <w:r w:rsidRPr="00F42677">
        <w:rPr>
          <w:rFonts w:asciiTheme="majorHAnsi" w:hAnsiTheme="majorHAnsi"/>
          <w:color w:val="010205"/>
          <w:spacing w:val="-20"/>
          <w:w w:val="1"/>
        </w:rPr>
        <w:t>r</w:t>
      </w:r>
      <w:r w:rsidRPr="00F42677">
        <w:rPr>
          <w:rFonts w:asciiTheme="majorHAnsi" w:hAnsiTheme="majorHAnsi"/>
          <w:color w:val="010205"/>
        </w:rPr>
        <w:t>be</w:t>
      </w:r>
      <w:r w:rsidRPr="00F42677">
        <w:rPr>
          <w:rFonts w:asciiTheme="majorHAnsi" w:hAnsiTheme="majorHAnsi"/>
          <w:color w:val="010205"/>
          <w:spacing w:val="-20"/>
          <w:w w:val="1"/>
        </w:rPr>
        <w:t>r</w:t>
      </w:r>
      <w:r w:rsidRPr="00F42677">
        <w:rPr>
          <w:rFonts w:asciiTheme="majorHAnsi" w:hAnsiTheme="majorHAnsi"/>
          <w:color w:val="010205"/>
        </w:rPr>
        <w:t>sar 0</w:t>
      </w:r>
      <w:r w:rsidRPr="00F42677">
        <w:rPr>
          <w:rFonts w:asciiTheme="majorHAnsi" w:hAnsiTheme="majorHAnsi"/>
          <w:color w:val="010205"/>
          <w:lang w:val="en-US"/>
        </w:rPr>
        <w:t>,</w:t>
      </w:r>
      <w:r w:rsidRPr="00F42677">
        <w:rPr>
          <w:rFonts w:asciiTheme="majorHAnsi" w:hAnsiTheme="majorHAnsi"/>
          <w:color w:val="010205"/>
        </w:rPr>
        <w:t>14578911.</w:t>
      </w:r>
    </w:p>
    <w:p w:rsidR="005D343F" w:rsidRPr="00F42677" w:rsidRDefault="005D343F" w:rsidP="00F42677">
      <w:pPr>
        <w:autoSpaceDE w:val="0"/>
        <w:autoSpaceDN w:val="0"/>
        <w:adjustRightInd w:val="0"/>
        <w:jc w:val="both"/>
        <w:rPr>
          <w:rFonts w:asciiTheme="majorHAnsi" w:hAnsiTheme="majorHAnsi"/>
        </w:rPr>
      </w:pPr>
      <w:r w:rsidRPr="00F42677">
        <w:rPr>
          <w:rFonts w:asciiTheme="majorHAnsi" w:hAnsiTheme="majorHAnsi"/>
          <w:color w:val="010205"/>
        </w:rPr>
        <w:tab/>
      </w:r>
      <w:r w:rsidRPr="00F42677">
        <w:rPr>
          <w:rFonts w:asciiTheme="majorHAnsi" w:hAnsiTheme="majorHAnsi"/>
          <w:bCs/>
        </w:rPr>
        <w:t>Se</w:t>
      </w:r>
      <w:r w:rsidRPr="00F42677">
        <w:rPr>
          <w:rFonts w:asciiTheme="majorHAnsi" w:hAnsiTheme="majorHAnsi"/>
          <w:bCs/>
          <w:spacing w:val="-20"/>
          <w:w w:val="1"/>
        </w:rPr>
        <w:t>r</w:t>
      </w:r>
      <w:r w:rsidRPr="00F42677">
        <w:rPr>
          <w:rFonts w:asciiTheme="majorHAnsi" w:hAnsiTheme="majorHAnsi"/>
          <w:bCs/>
        </w:rPr>
        <w:t>dangkan</w:t>
      </w:r>
      <w:r w:rsidRPr="00F42677">
        <w:rPr>
          <w:rFonts w:asciiTheme="majorHAnsi" w:hAnsiTheme="majorHAnsi"/>
          <w:bCs/>
          <w:lang w:val="en-US"/>
        </w:rPr>
        <w:t xml:space="preserve"> </w:t>
      </w:r>
      <w:r w:rsidRPr="00F42677">
        <w:rPr>
          <w:rFonts w:asciiTheme="majorHAnsi" w:hAnsiTheme="majorHAnsi"/>
          <w:bCs/>
          <w:i/>
          <w:lang w:val="en-US"/>
        </w:rPr>
        <w:t>sale</w:t>
      </w:r>
      <w:r w:rsidRPr="00F42677">
        <w:rPr>
          <w:rFonts w:asciiTheme="majorHAnsi" w:hAnsiTheme="majorHAnsi"/>
          <w:bCs/>
          <w:i/>
          <w:spacing w:val="-20"/>
          <w:w w:val="1"/>
          <w:lang w:val="en-US"/>
        </w:rPr>
        <w:t>r</w:t>
      </w:r>
      <w:r w:rsidRPr="00F42677">
        <w:rPr>
          <w:rFonts w:asciiTheme="majorHAnsi" w:hAnsiTheme="majorHAnsi"/>
          <w:bCs/>
          <w:i/>
          <w:lang w:val="en-US"/>
        </w:rPr>
        <w:t>s growth</w:t>
      </w:r>
      <w:r w:rsidRPr="00F42677">
        <w:rPr>
          <w:rFonts w:asciiTheme="majorHAnsi" w:hAnsiTheme="majorHAnsi"/>
          <w:bCs/>
          <w:lang w:val="en-US"/>
        </w:rPr>
        <w:t xml:space="preserve"> </w:t>
      </w:r>
      <w:r w:rsidRPr="00F42677">
        <w:rPr>
          <w:rFonts w:asciiTheme="majorHAnsi" w:hAnsiTheme="majorHAnsi"/>
        </w:rPr>
        <w:t>(X3) me</w:t>
      </w:r>
      <w:r w:rsidRPr="00F42677">
        <w:rPr>
          <w:rFonts w:asciiTheme="majorHAnsi" w:hAnsiTheme="majorHAnsi"/>
          <w:spacing w:val="-20"/>
          <w:w w:val="1"/>
        </w:rPr>
        <w:t>r</w:t>
      </w:r>
      <w:r w:rsidRPr="00F42677">
        <w:rPr>
          <w:rFonts w:asciiTheme="majorHAnsi" w:hAnsiTheme="majorHAnsi"/>
        </w:rPr>
        <w:t>mpu</w:t>
      </w:r>
      <w:r w:rsidRPr="00F42677">
        <w:rPr>
          <w:rFonts w:asciiTheme="majorHAnsi" w:hAnsiTheme="majorHAnsi"/>
          <w:spacing w:val="-20"/>
          <w:w w:val="1"/>
        </w:rPr>
        <w:t>r</w:t>
      </w:r>
      <w:r w:rsidRPr="00F42677">
        <w:rPr>
          <w:rFonts w:asciiTheme="majorHAnsi" w:hAnsiTheme="majorHAnsi"/>
        </w:rPr>
        <w:t>nyai nilai </w:t>
      </w:r>
      <w:r w:rsidRPr="00F42677">
        <w:rPr>
          <w:rFonts w:asciiTheme="majorHAnsi" w:hAnsiTheme="majorHAnsi"/>
          <w:bCs/>
        </w:rPr>
        <w:t>minimu</w:t>
      </w:r>
      <w:r w:rsidRPr="00F42677">
        <w:rPr>
          <w:rFonts w:asciiTheme="majorHAnsi" w:hAnsiTheme="majorHAnsi"/>
          <w:bCs/>
          <w:spacing w:val="-20"/>
          <w:w w:val="1"/>
        </w:rPr>
        <w:t>r</w:t>
      </w:r>
      <w:r w:rsidRPr="00F42677">
        <w:rPr>
          <w:rFonts w:asciiTheme="majorHAnsi" w:hAnsiTheme="majorHAnsi"/>
          <w:bCs/>
        </w:rPr>
        <w:t>m</w:t>
      </w:r>
      <w:r w:rsidRPr="00F42677">
        <w:rPr>
          <w:rFonts w:asciiTheme="majorHAnsi" w:hAnsiTheme="majorHAnsi"/>
        </w:rPr>
        <w:t> se</w:t>
      </w:r>
      <w:r w:rsidRPr="00F42677">
        <w:rPr>
          <w:rFonts w:asciiTheme="majorHAnsi" w:hAnsiTheme="majorHAnsi"/>
          <w:spacing w:val="-20"/>
          <w:w w:val="1"/>
        </w:rPr>
        <w:t>r</w:t>
      </w:r>
      <w:r w:rsidRPr="00F42677">
        <w:rPr>
          <w:rFonts w:asciiTheme="majorHAnsi" w:hAnsiTheme="majorHAnsi"/>
        </w:rPr>
        <w:t>be</w:t>
      </w:r>
      <w:r w:rsidRPr="00F42677">
        <w:rPr>
          <w:rFonts w:asciiTheme="majorHAnsi" w:hAnsiTheme="majorHAnsi"/>
          <w:spacing w:val="-20"/>
          <w:w w:val="1"/>
        </w:rPr>
        <w:t>r</w:t>
      </w:r>
      <w:r w:rsidRPr="00F42677">
        <w:rPr>
          <w:rFonts w:asciiTheme="majorHAnsi" w:hAnsiTheme="majorHAnsi"/>
        </w:rPr>
        <w:t>sar 0,02117 dan nilai </w:t>
      </w:r>
      <w:r w:rsidRPr="00F42677">
        <w:rPr>
          <w:rFonts w:asciiTheme="majorHAnsi" w:hAnsiTheme="majorHAnsi"/>
          <w:bCs/>
        </w:rPr>
        <w:t>maksimu</w:t>
      </w:r>
      <w:r w:rsidRPr="00F42677">
        <w:rPr>
          <w:rFonts w:asciiTheme="majorHAnsi" w:hAnsiTheme="majorHAnsi"/>
          <w:bCs/>
          <w:spacing w:val="-20"/>
          <w:w w:val="1"/>
        </w:rPr>
        <w:t>r</w:t>
      </w:r>
      <w:r w:rsidRPr="00F42677">
        <w:rPr>
          <w:rFonts w:asciiTheme="majorHAnsi" w:hAnsiTheme="majorHAnsi"/>
          <w:bCs/>
        </w:rPr>
        <w:t>m</w:t>
      </w:r>
      <w:r w:rsidRPr="00F42677">
        <w:rPr>
          <w:rFonts w:asciiTheme="majorHAnsi" w:hAnsiTheme="majorHAnsi"/>
        </w:rPr>
        <w:t> se</w:t>
      </w:r>
      <w:r w:rsidRPr="00F42677">
        <w:rPr>
          <w:rFonts w:asciiTheme="majorHAnsi" w:hAnsiTheme="majorHAnsi"/>
          <w:spacing w:val="-20"/>
          <w:w w:val="1"/>
        </w:rPr>
        <w:t>r</w:t>
      </w:r>
      <w:r w:rsidRPr="00F42677">
        <w:rPr>
          <w:rFonts w:asciiTheme="majorHAnsi" w:hAnsiTheme="majorHAnsi"/>
        </w:rPr>
        <w:t>be</w:t>
      </w:r>
      <w:r w:rsidRPr="00F42677">
        <w:rPr>
          <w:rFonts w:asciiTheme="majorHAnsi" w:hAnsiTheme="majorHAnsi"/>
          <w:spacing w:val="-20"/>
          <w:w w:val="1"/>
        </w:rPr>
        <w:t>r</w:t>
      </w:r>
      <w:r w:rsidRPr="00F42677">
        <w:rPr>
          <w:rFonts w:asciiTheme="majorHAnsi" w:hAnsiTheme="majorHAnsi"/>
        </w:rPr>
        <w:t>sar 0,17349 de</w:t>
      </w:r>
      <w:r w:rsidRPr="00F42677">
        <w:rPr>
          <w:rFonts w:asciiTheme="majorHAnsi" w:hAnsiTheme="majorHAnsi"/>
          <w:spacing w:val="-20"/>
          <w:w w:val="1"/>
        </w:rPr>
        <w:t>r</w:t>
      </w:r>
      <w:r w:rsidRPr="00F42677">
        <w:rPr>
          <w:rFonts w:asciiTheme="majorHAnsi" w:hAnsiTheme="majorHAnsi"/>
        </w:rPr>
        <w:t>ngan me</w:t>
      </w:r>
      <w:r w:rsidRPr="00F42677">
        <w:rPr>
          <w:rFonts w:asciiTheme="majorHAnsi" w:hAnsiTheme="majorHAnsi"/>
          <w:spacing w:val="-20"/>
          <w:w w:val="1"/>
        </w:rPr>
        <w:t>r</w:t>
      </w:r>
      <w:r w:rsidRPr="00F42677">
        <w:rPr>
          <w:rFonts w:asciiTheme="majorHAnsi" w:hAnsiTheme="majorHAnsi"/>
        </w:rPr>
        <w:t>an se</w:t>
      </w:r>
      <w:r w:rsidRPr="00F42677">
        <w:rPr>
          <w:rFonts w:asciiTheme="majorHAnsi" w:hAnsiTheme="majorHAnsi"/>
          <w:spacing w:val="-20"/>
          <w:w w:val="1"/>
        </w:rPr>
        <w:t>r</w:t>
      </w:r>
      <w:r w:rsidRPr="00F42677">
        <w:rPr>
          <w:rFonts w:asciiTheme="majorHAnsi" w:hAnsiTheme="majorHAnsi"/>
        </w:rPr>
        <w:t>be</w:t>
      </w:r>
      <w:r w:rsidRPr="00F42677">
        <w:rPr>
          <w:rFonts w:asciiTheme="majorHAnsi" w:hAnsiTheme="majorHAnsi"/>
          <w:spacing w:val="-20"/>
          <w:w w:val="1"/>
        </w:rPr>
        <w:t>r</w:t>
      </w:r>
      <w:r w:rsidRPr="00F42677">
        <w:rPr>
          <w:rFonts w:asciiTheme="majorHAnsi" w:hAnsiTheme="majorHAnsi"/>
        </w:rPr>
        <w:t>sar 0,0790916 dan standar de</w:t>
      </w:r>
      <w:r w:rsidRPr="00F42677">
        <w:rPr>
          <w:rFonts w:asciiTheme="majorHAnsi" w:hAnsiTheme="majorHAnsi"/>
          <w:spacing w:val="-20"/>
          <w:w w:val="1"/>
        </w:rPr>
        <w:t>r</w:t>
      </w:r>
      <w:r w:rsidRPr="00F42677">
        <w:rPr>
          <w:rFonts w:asciiTheme="majorHAnsi" w:hAnsiTheme="majorHAnsi"/>
        </w:rPr>
        <w:t>viasi se</w:t>
      </w:r>
      <w:r w:rsidRPr="00F42677">
        <w:rPr>
          <w:rFonts w:asciiTheme="majorHAnsi" w:hAnsiTheme="majorHAnsi"/>
          <w:spacing w:val="-20"/>
          <w:w w:val="1"/>
        </w:rPr>
        <w:t>r</w:t>
      </w:r>
      <w:r w:rsidRPr="00F42677">
        <w:rPr>
          <w:rFonts w:asciiTheme="majorHAnsi" w:hAnsiTheme="majorHAnsi"/>
        </w:rPr>
        <w:t>be</w:t>
      </w:r>
      <w:r w:rsidRPr="00F42677">
        <w:rPr>
          <w:rFonts w:asciiTheme="majorHAnsi" w:hAnsiTheme="majorHAnsi"/>
          <w:spacing w:val="-20"/>
          <w:w w:val="1"/>
        </w:rPr>
        <w:t>r</w:t>
      </w:r>
      <w:r w:rsidRPr="00F42677">
        <w:rPr>
          <w:rFonts w:asciiTheme="majorHAnsi" w:hAnsiTheme="majorHAnsi"/>
        </w:rPr>
        <w:t>sar 0,04849089.</w:t>
      </w:r>
    </w:p>
    <w:p w:rsidR="005D343F" w:rsidRPr="00F42677" w:rsidRDefault="005D343F" w:rsidP="00F42677">
      <w:pPr>
        <w:autoSpaceDE w:val="0"/>
        <w:autoSpaceDN w:val="0"/>
        <w:adjustRightInd w:val="0"/>
        <w:spacing w:line="360" w:lineRule="auto"/>
        <w:jc w:val="both"/>
        <w:rPr>
          <w:rFonts w:asciiTheme="majorHAnsi" w:hAnsiTheme="majorHAnsi"/>
        </w:rPr>
      </w:pPr>
      <w:r w:rsidRPr="00F42677">
        <w:rPr>
          <w:rFonts w:asciiTheme="majorHAnsi" w:hAnsiTheme="majorHAnsi"/>
        </w:rPr>
        <w:t>2. Uji Asumsi Klasik</w:t>
      </w:r>
    </w:p>
    <w:p w:rsidR="00C164B5" w:rsidRPr="00F42677" w:rsidRDefault="00C164B5" w:rsidP="00F42677">
      <w:pPr>
        <w:autoSpaceDE w:val="0"/>
        <w:autoSpaceDN w:val="0"/>
        <w:adjustRightInd w:val="0"/>
        <w:spacing w:line="360" w:lineRule="auto"/>
        <w:jc w:val="both"/>
        <w:rPr>
          <w:rFonts w:asciiTheme="majorHAnsi" w:hAnsiTheme="majorHAnsi"/>
        </w:rPr>
      </w:pPr>
      <w:r w:rsidRPr="00F42677">
        <w:rPr>
          <w:rFonts w:asciiTheme="majorHAnsi" w:hAnsiTheme="majorHAnsi"/>
        </w:rPr>
        <w:t>a. Uji Normalitas</w:t>
      </w:r>
    </w:p>
    <w:p w:rsidR="005D343F" w:rsidRPr="00F42677" w:rsidRDefault="005D343F" w:rsidP="00F42677">
      <w:pPr>
        <w:pStyle w:val="NoSpacing"/>
        <w:jc w:val="center"/>
        <w:rPr>
          <w:rFonts w:asciiTheme="majorHAnsi" w:eastAsiaTheme="minorEastAsia" w:hAnsiTheme="majorHAnsi" w:cs="Times New Roman"/>
          <w:b/>
          <w:bCs/>
          <w:sz w:val="24"/>
          <w:szCs w:val="24"/>
        </w:rPr>
      </w:pPr>
      <w:r w:rsidRPr="00F42677">
        <w:rPr>
          <w:rFonts w:asciiTheme="majorHAnsi" w:eastAsiaTheme="minorEastAsia" w:hAnsiTheme="majorHAnsi" w:cs="Times New Roman"/>
          <w:b/>
          <w:bCs/>
          <w:sz w:val="24"/>
          <w:szCs w:val="24"/>
        </w:rPr>
        <w:t xml:space="preserve">Hasil Uji Normalitas Dengan </w:t>
      </w:r>
      <w:r w:rsidRPr="00F42677">
        <w:rPr>
          <w:rFonts w:asciiTheme="majorHAnsi" w:eastAsiaTheme="minorEastAsia" w:hAnsiTheme="majorHAnsi" w:cs="Times New Roman"/>
          <w:b/>
          <w:bCs/>
          <w:i/>
          <w:sz w:val="24"/>
          <w:szCs w:val="24"/>
        </w:rPr>
        <w:t>Kolmogorov-Smirnov</w:t>
      </w:r>
      <w:r w:rsidRPr="00F42677">
        <w:rPr>
          <w:rFonts w:asciiTheme="majorHAnsi" w:eastAsiaTheme="minorEastAsia" w:hAnsiTheme="majorHAnsi" w:cs="Times New Roman"/>
          <w:b/>
          <w:bCs/>
          <w:sz w:val="24"/>
          <w:szCs w:val="24"/>
        </w:rPr>
        <w:t xml:space="preserve"> Test</w:t>
      </w:r>
    </w:p>
    <w:tbl>
      <w:tblPr>
        <w:tblW w:w="4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67"/>
        <w:gridCol w:w="1336"/>
        <w:gridCol w:w="1364"/>
      </w:tblGrid>
      <w:tr w:rsidR="005D343F" w:rsidRPr="00F42677" w:rsidTr="005A6B9E">
        <w:trPr>
          <w:cantSplit/>
          <w:trHeight w:val="314"/>
          <w:jc w:val="center"/>
        </w:trPr>
        <w:tc>
          <w:tcPr>
            <w:tcW w:w="4467" w:type="dxa"/>
            <w:gridSpan w:val="3"/>
            <w:shd w:val="clear" w:color="auto" w:fill="FFFFFF"/>
            <w:vAlign w:val="center"/>
          </w:tcPr>
          <w:p w:rsidR="005D343F" w:rsidRPr="00F42677" w:rsidRDefault="005D343F" w:rsidP="00F42677">
            <w:pPr>
              <w:autoSpaceDE w:val="0"/>
              <w:autoSpaceDN w:val="0"/>
              <w:adjustRightInd w:val="0"/>
              <w:spacing w:line="320" w:lineRule="atLeast"/>
              <w:ind w:left="60" w:right="60"/>
              <w:jc w:val="both"/>
              <w:rPr>
                <w:rFonts w:asciiTheme="majorHAnsi" w:hAnsiTheme="majorHAnsi"/>
                <w:color w:val="010205"/>
                <w:lang w:val="en-US"/>
              </w:rPr>
            </w:pPr>
            <w:r w:rsidRPr="00F42677">
              <w:rPr>
                <w:rFonts w:asciiTheme="majorHAnsi" w:hAnsiTheme="majorHAnsi"/>
                <w:b/>
                <w:bCs/>
                <w:color w:val="010205"/>
                <w:lang w:val="en-US"/>
              </w:rPr>
              <w:t>One-Sample Kolmogorov-Smirnov Test</w:t>
            </w:r>
          </w:p>
        </w:tc>
      </w:tr>
      <w:tr w:rsidR="005D343F" w:rsidRPr="00F42677" w:rsidTr="005A6B9E">
        <w:trPr>
          <w:cantSplit/>
          <w:trHeight w:val="547"/>
          <w:jc w:val="center"/>
        </w:trPr>
        <w:tc>
          <w:tcPr>
            <w:tcW w:w="3103" w:type="dxa"/>
            <w:gridSpan w:val="2"/>
            <w:shd w:val="clear" w:color="auto" w:fill="FFFFFF"/>
            <w:vAlign w:val="bottom"/>
          </w:tcPr>
          <w:p w:rsidR="005D343F" w:rsidRPr="00F42677" w:rsidRDefault="005D343F" w:rsidP="00F42677">
            <w:pPr>
              <w:autoSpaceDE w:val="0"/>
              <w:autoSpaceDN w:val="0"/>
              <w:adjustRightInd w:val="0"/>
              <w:jc w:val="both"/>
              <w:rPr>
                <w:rFonts w:asciiTheme="majorHAnsi" w:hAnsiTheme="majorHAnsi"/>
                <w:lang w:val="en-US"/>
              </w:rPr>
            </w:pPr>
          </w:p>
        </w:tc>
        <w:tc>
          <w:tcPr>
            <w:tcW w:w="1364" w:type="dxa"/>
            <w:shd w:val="clear" w:color="auto" w:fill="FFFFFF"/>
            <w:vAlign w:val="bottom"/>
          </w:tcPr>
          <w:p w:rsidR="005D343F" w:rsidRPr="00F42677" w:rsidRDefault="005D343F" w:rsidP="00F42677">
            <w:pPr>
              <w:autoSpaceDE w:val="0"/>
              <w:autoSpaceDN w:val="0"/>
              <w:adjustRightInd w:val="0"/>
              <w:spacing w:line="320" w:lineRule="atLeast"/>
              <w:ind w:left="60" w:right="60"/>
              <w:jc w:val="both"/>
              <w:rPr>
                <w:rFonts w:asciiTheme="majorHAnsi" w:hAnsiTheme="majorHAnsi"/>
                <w:color w:val="264A60"/>
                <w:sz w:val="18"/>
                <w:szCs w:val="18"/>
                <w:lang w:val="en-US"/>
              </w:rPr>
            </w:pPr>
            <w:r w:rsidRPr="00F42677">
              <w:rPr>
                <w:rFonts w:asciiTheme="majorHAnsi" w:hAnsiTheme="majorHAnsi"/>
                <w:color w:val="264A60"/>
                <w:sz w:val="18"/>
                <w:szCs w:val="18"/>
                <w:lang w:val="en-US"/>
              </w:rPr>
              <w:t>Unstandardized Residual</w:t>
            </w:r>
          </w:p>
        </w:tc>
      </w:tr>
      <w:tr w:rsidR="005D343F" w:rsidRPr="00F42677" w:rsidTr="005A6B9E">
        <w:trPr>
          <w:cantSplit/>
          <w:trHeight w:val="157"/>
          <w:jc w:val="center"/>
        </w:trPr>
        <w:tc>
          <w:tcPr>
            <w:tcW w:w="3103" w:type="dxa"/>
            <w:gridSpan w:val="2"/>
            <w:shd w:val="clear" w:color="auto" w:fill="E0E0E0"/>
          </w:tcPr>
          <w:p w:rsidR="005D343F" w:rsidRPr="00F42677" w:rsidRDefault="005D343F" w:rsidP="00F42677">
            <w:pPr>
              <w:autoSpaceDE w:val="0"/>
              <w:autoSpaceDN w:val="0"/>
              <w:adjustRightInd w:val="0"/>
              <w:spacing w:line="320" w:lineRule="atLeast"/>
              <w:ind w:left="60" w:right="60"/>
              <w:jc w:val="both"/>
              <w:rPr>
                <w:rFonts w:asciiTheme="majorHAnsi" w:hAnsiTheme="majorHAnsi"/>
                <w:color w:val="264A60"/>
                <w:sz w:val="18"/>
                <w:szCs w:val="18"/>
                <w:lang w:val="en-US"/>
              </w:rPr>
            </w:pPr>
            <w:r w:rsidRPr="00F42677">
              <w:rPr>
                <w:rFonts w:asciiTheme="majorHAnsi" w:hAnsiTheme="majorHAnsi"/>
                <w:color w:val="264A60"/>
                <w:sz w:val="18"/>
                <w:szCs w:val="18"/>
                <w:lang w:val="en-US"/>
              </w:rPr>
              <w:t>N</w:t>
            </w:r>
          </w:p>
        </w:tc>
        <w:tc>
          <w:tcPr>
            <w:tcW w:w="1364" w:type="dxa"/>
            <w:shd w:val="clear" w:color="auto" w:fill="FFFFFF"/>
          </w:tcPr>
          <w:p w:rsidR="005D343F" w:rsidRPr="00F42677" w:rsidRDefault="005D343F" w:rsidP="00F42677">
            <w:pPr>
              <w:autoSpaceDE w:val="0"/>
              <w:autoSpaceDN w:val="0"/>
              <w:adjustRightInd w:val="0"/>
              <w:spacing w:line="320" w:lineRule="atLeast"/>
              <w:ind w:left="60" w:right="60"/>
              <w:jc w:val="both"/>
              <w:rPr>
                <w:rFonts w:asciiTheme="majorHAnsi" w:hAnsiTheme="majorHAnsi"/>
                <w:color w:val="010205"/>
                <w:sz w:val="18"/>
                <w:szCs w:val="18"/>
                <w:lang w:val="en-US"/>
              </w:rPr>
            </w:pPr>
            <w:r w:rsidRPr="00F42677">
              <w:rPr>
                <w:rFonts w:asciiTheme="majorHAnsi" w:hAnsiTheme="majorHAnsi"/>
                <w:color w:val="010205"/>
                <w:sz w:val="18"/>
                <w:szCs w:val="18"/>
                <w:lang w:val="en-US"/>
              </w:rPr>
              <w:t>10</w:t>
            </w:r>
          </w:p>
        </w:tc>
      </w:tr>
      <w:tr w:rsidR="005D343F" w:rsidRPr="00F42677" w:rsidTr="005A6B9E">
        <w:trPr>
          <w:cantSplit/>
          <w:trHeight w:val="314"/>
          <w:jc w:val="center"/>
        </w:trPr>
        <w:tc>
          <w:tcPr>
            <w:tcW w:w="1767" w:type="dxa"/>
            <w:vMerge w:val="restart"/>
            <w:shd w:val="clear" w:color="auto" w:fill="E0E0E0"/>
          </w:tcPr>
          <w:p w:rsidR="005D343F" w:rsidRPr="00F42677" w:rsidRDefault="005D343F" w:rsidP="00F42677">
            <w:pPr>
              <w:autoSpaceDE w:val="0"/>
              <w:autoSpaceDN w:val="0"/>
              <w:adjustRightInd w:val="0"/>
              <w:spacing w:line="320" w:lineRule="atLeast"/>
              <w:ind w:left="60" w:right="60"/>
              <w:jc w:val="both"/>
              <w:rPr>
                <w:rFonts w:asciiTheme="majorHAnsi" w:hAnsiTheme="majorHAnsi"/>
                <w:color w:val="264A60"/>
                <w:sz w:val="18"/>
                <w:szCs w:val="18"/>
                <w:lang w:val="en-US"/>
              </w:rPr>
            </w:pPr>
            <w:r w:rsidRPr="00F42677">
              <w:rPr>
                <w:rFonts w:asciiTheme="majorHAnsi" w:hAnsiTheme="majorHAnsi"/>
                <w:color w:val="264A60"/>
                <w:sz w:val="18"/>
                <w:szCs w:val="18"/>
                <w:lang w:val="en-US"/>
              </w:rPr>
              <w:t>Normal Parameters</w:t>
            </w:r>
            <w:r w:rsidRPr="00F42677">
              <w:rPr>
                <w:rFonts w:asciiTheme="majorHAnsi" w:hAnsiTheme="majorHAnsi"/>
                <w:color w:val="264A60"/>
                <w:sz w:val="18"/>
                <w:szCs w:val="18"/>
                <w:vertAlign w:val="superscript"/>
                <w:lang w:val="en-US"/>
              </w:rPr>
              <w:t>a,b</w:t>
            </w:r>
          </w:p>
        </w:tc>
        <w:tc>
          <w:tcPr>
            <w:tcW w:w="1336" w:type="dxa"/>
            <w:shd w:val="clear" w:color="auto" w:fill="E0E0E0"/>
          </w:tcPr>
          <w:p w:rsidR="005D343F" w:rsidRPr="00F42677" w:rsidRDefault="005D343F" w:rsidP="00F42677">
            <w:pPr>
              <w:autoSpaceDE w:val="0"/>
              <w:autoSpaceDN w:val="0"/>
              <w:adjustRightInd w:val="0"/>
              <w:spacing w:line="320" w:lineRule="atLeast"/>
              <w:ind w:left="60" w:right="60"/>
              <w:jc w:val="both"/>
              <w:rPr>
                <w:rFonts w:asciiTheme="majorHAnsi" w:hAnsiTheme="majorHAnsi"/>
                <w:color w:val="264A60"/>
                <w:sz w:val="18"/>
                <w:szCs w:val="18"/>
                <w:lang w:val="en-US"/>
              </w:rPr>
            </w:pPr>
            <w:r w:rsidRPr="00F42677">
              <w:rPr>
                <w:rFonts w:asciiTheme="majorHAnsi" w:hAnsiTheme="majorHAnsi"/>
                <w:color w:val="264A60"/>
                <w:sz w:val="18"/>
                <w:szCs w:val="18"/>
                <w:lang w:val="en-US"/>
              </w:rPr>
              <w:t>Mean</w:t>
            </w:r>
          </w:p>
        </w:tc>
        <w:tc>
          <w:tcPr>
            <w:tcW w:w="1364" w:type="dxa"/>
            <w:shd w:val="clear" w:color="auto" w:fill="FFFFFF"/>
          </w:tcPr>
          <w:p w:rsidR="005D343F" w:rsidRPr="00F42677" w:rsidRDefault="005D343F" w:rsidP="00F42677">
            <w:pPr>
              <w:autoSpaceDE w:val="0"/>
              <w:autoSpaceDN w:val="0"/>
              <w:adjustRightInd w:val="0"/>
              <w:spacing w:line="320" w:lineRule="atLeast"/>
              <w:ind w:left="60" w:right="60"/>
              <w:jc w:val="both"/>
              <w:rPr>
                <w:rFonts w:asciiTheme="majorHAnsi" w:hAnsiTheme="majorHAnsi"/>
                <w:color w:val="010205"/>
                <w:sz w:val="18"/>
                <w:szCs w:val="18"/>
                <w:lang w:val="en-US"/>
              </w:rPr>
            </w:pPr>
            <w:r w:rsidRPr="00F42677">
              <w:rPr>
                <w:rFonts w:asciiTheme="majorHAnsi" w:hAnsiTheme="majorHAnsi"/>
                <w:color w:val="010205"/>
                <w:sz w:val="18"/>
                <w:szCs w:val="18"/>
                <w:lang w:val="en-US"/>
              </w:rPr>
              <w:t>.0000000</w:t>
            </w:r>
          </w:p>
        </w:tc>
      </w:tr>
      <w:tr w:rsidR="005D343F" w:rsidRPr="00F42677" w:rsidTr="005A6B9E">
        <w:trPr>
          <w:cantSplit/>
          <w:trHeight w:val="149"/>
          <w:jc w:val="center"/>
        </w:trPr>
        <w:tc>
          <w:tcPr>
            <w:tcW w:w="1767" w:type="dxa"/>
            <w:vMerge/>
            <w:shd w:val="clear" w:color="auto" w:fill="E0E0E0"/>
          </w:tcPr>
          <w:p w:rsidR="005D343F" w:rsidRPr="00F42677" w:rsidRDefault="005D343F" w:rsidP="00F42677">
            <w:pPr>
              <w:autoSpaceDE w:val="0"/>
              <w:autoSpaceDN w:val="0"/>
              <w:adjustRightInd w:val="0"/>
              <w:jc w:val="both"/>
              <w:rPr>
                <w:rFonts w:asciiTheme="majorHAnsi" w:hAnsiTheme="majorHAnsi"/>
                <w:color w:val="010205"/>
                <w:sz w:val="18"/>
                <w:szCs w:val="18"/>
                <w:lang w:val="en-US"/>
              </w:rPr>
            </w:pPr>
          </w:p>
        </w:tc>
        <w:tc>
          <w:tcPr>
            <w:tcW w:w="1336" w:type="dxa"/>
            <w:shd w:val="clear" w:color="auto" w:fill="E0E0E0"/>
          </w:tcPr>
          <w:p w:rsidR="005D343F" w:rsidRPr="00F42677" w:rsidRDefault="005D343F" w:rsidP="00F42677">
            <w:pPr>
              <w:autoSpaceDE w:val="0"/>
              <w:autoSpaceDN w:val="0"/>
              <w:adjustRightInd w:val="0"/>
              <w:spacing w:line="320" w:lineRule="atLeast"/>
              <w:ind w:left="60" w:right="60"/>
              <w:jc w:val="both"/>
              <w:rPr>
                <w:rFonts w:asciiTheme="majorHAnsi" w:hAnsiTheme="majorHAnsi"/>
                <w:color w:val="264A60"/>
                <w:sz w:val="18"/>
                <w:szCs w:val="18"/>
                <w:lang w:val="en-US"/>
              </w:rPr>
            </w:pPr>
            <w:r w:rsidRPr="00F42677">
              <w:rPr>
                <w:rFonts w:asciiTheme="majorHAnsi" w:hAnsiTheme="majorHAnsi"/>
                <w:color w:val="264A60"/>
                <w:sz w:val="18"/>
                <w:szCs w:val="18"/>
                <w:lang w:val="en-US"/>
              </w:rPr>
              <w:t>Std. Deviation</w:t>
            </w:r>
          </w:p>
        </w:tc>
        <w:tc>
          <w:tcPr>
            <w:tcW w:w="1364" w:type="dxa"/>
            <w:shd w:val="clear" w:color="auto" w:fill="FFFFFF"/>
          </w:tcPr>
          <w:p w:rsidR="005D343F" w:rsidRPr="00F42677" w:rsidRDefault="005D343F" w:rsidP="00F42677">
            <w:pPr>
              <w:autoSpaceDE w:val="0"/>
              <w:autoSpaceDN w:val="0"/>
              <w:adjustRightInd w:val="0"/>
              <w:spacing w:line="320" w:lineRule="atLeast"/>
              <w:ind w:left="60" w:right="60"/>
              <w:jc w:val="both"/>
              <w:rPr>
                <w:rFonts w:asciiTheme="majorHAnsi" w:hAnsiTheme="majorHAnsi"/>
                <w:color w:val="010205"/>
                <w:sz w:val="18"/>
                <w:szCs w:val="18"/>
                <w:lang w:val="en-US"/>
              </w:rPr>
            </w:pPr>
            <w:r w:rsidRPr="00F42677">
              <w:rPr>
                <w:rFonts w:asciiTheme="majorHAnsi" w:hAnsiTheme="majorHAnsi"/>
                <w:color w:val="010205"/>
                <w:sz w:val="18"/>
                <w:szCs w:val="18"/>
                <w:lang w:val="en-US"/>
              </w:rPr>
              <w:t>.34912098</w:t>
            </w:r>
          </w:p>
        </w:tc>
      </w:tr>
      <w:tr w:rsidR="005D343F" w:rsidRPr="00F42677" w:rsidTr="005A6B9E">
        <w:trPr>
          <w:cantSplit/>
          <w:trHeight w:val="314"/>
          <w:jc w:val="center"/>
        </w:trPr>
        <w:tc>
          <w:tcPr>
            <w:tcW w:w="1767" w:type="dxa"/>
            <w:vMerge w:val="restart"/>
            <w:shd w:val="clear" w:color="auto" w:fill="E0E0E0"/>
          </w:tcPr>
          <w:p w:rsidR="005D343F" w:rsidRPr="00F42677" w:rsidRDefault="005D343F" w:rsidP="00F42677">
            <w:pPr>
              <w:autoSpaceDE w:val="0"/>
              <w:autoSpaceDN w:val="0"/>
              <w:adjustRightInd w:val="0"/>
              <w:spacing w:line="320" w:lineRule="atLeast"/>
              <w:ind w:left="60" w:right="60"/>
              <w:jc w:val="both"/>
              <w:rPr>
                <w:rFonts w:asciiTheme="majorHAnsi" w:hAnsiTheme="majorHAnsi"/>
                <w:color w:val="264A60"/>
                <w:sz w:val="18"/>
                <w:szCs w:val="18"/>
                <w:lang w:val="en-US"/>
              </w:rPr>
            </w:pPr>
            <w:r w:rsidRPr="00F42677">
              <w:rPr>
                <w:rFonts w:asciiTheme="majorHAnsi" w:hAnsiTheme="majorHAnsi"/>
                <w:color w:val="264A60"/>
                <w:sz w:val="18"/>
                <w:szCs w:val="18"/>
                <w:lang w:val="en-US"/>
              </w:rPr>
              <w:t>Most Extreme Differences</w:t>
            </w:r>
          </w:p>
        </w:tc>
        <w:tc>
          <w:tcPr>
            <w:tcW w:w="1336" w:type="dxa"/>
            <w:shd w:val="clear" w:color="auto" w:fill="E0E0E0"/>
          </w:tcPr>
          <w:p w:rsidR="005D343F" w:rsidRPr="00F42677" w:rsidRDefault="005D343F" w:rsidP="00F42677">
            <w:pPr>
              <w:autoSpaceDE w:val="0"/>
              <w:autoSpaceDN w:val="0"/>
              <w:adjustRightInd w:val="0"/>
              <w:spacing w:line="320" w:lineRule="atLeast"/>
              <w:ind w:left="60" w:right="60"/>
              <w:jc w:val="both"/>
              <w:rPr>
                <w:rFonts w:asciiTheme="majorHAnsi" w:hAnsiTheme="majorHAnsi"/>
                <w:color w:val="264A60"/>
                <w:sz w:val="18"/>
                <w:szCs w:val="18"/>
                <w:lang w:val="en-US"/>
              </w:rPr>
            </w:pPr>
            <w:r w:rsidRPr="00F42677">
              <w:rPr>
                <w:rFonts w:asciiTheme="majorHAnsi" w:hAnsiTheme="majorHAnsi"/>
                <w:color w:val="264A60"/>
                <w:sz w:val="18"/>
                <w:szCs w:val="18"/>
                <w:lang w:val="en-US"/>
              </w:rPr>
              <w:t>Absolute</w:t>
            </w:r>
          </w:p>
        </w:tc>
        <w:tc>
          <w:tcPr>
            <w:tcW w:w="1364" w:type="dxa"/>
            <w:shd w:val="clear" w:color="auto" w:fill="FFFFFF"/>
          </w:tcPr>
          <w:p w:rsidR="005D343F" w:rsidRPr="00F42677" w:rsidRDefault="005D343F" w:rsidP="00F42677">
            <w:pPr>
              <w:autoSpaceDE w:val="0"/>
              <w:autoSpaceDN w:val="0"/>
              <w:adjustRightInd w:val="0"/>
              <w:spacing w:line="320" w:lineRule="atLeast"/>
              <w:ind w:left="60" w:right="60"/>
              <w:jc w:val="both"/>
              <w:rPr>
                <w:rFonts w:asciiTheme="majorHAnsi" w:hAnsiTheme="majorHAnsi"/>
                <w:color w:val="010205"/>
                <w:sz w:val="18"/>
                <w:szCs w:val="18"/>
                <w:lang w:val="en-US"/>
              </w:rPr>
            </w:pPr>
            <w:r w:rsidRPr="00F42677">
              <w:rPr>
                <w:rFonts w:asciiTheme="majorHAnsi" w:hAnsiTheme="majorHAnsi"/>
                <w:color w:val="010205"/>
                <w:sz w:val="18"/>
                <w:szCs w:val="18"/>
                <w:lang w:val="en-US"/>
              </w:rPr>
              <w:t>.178</w:t>
            </w:r>
          </w:p>
        </w:tc>
      </w:tr>
      <w:tr w:rsidR="005D343F" w:rsidRPr="00F42677" w:rsidTr="005A6B9E">
        <w:trPr>
          <w:cantSplit/>
          <w:trHeight w:val="149"/>
          <w:jc w:val="center"/>
        </w:trPr>
        <w:tc>
          <w:tcPr>
            <w:tcW w:w="1767" w:type="dxa"/>
            <w:vMerge/>
            <w:shd w:val="clear" w:color="auto" w:fill="E0E0E0"/>
          </w:tcPr>
          <w:p w:rsidR="005D343F" w:rsidRPr="00F42677" w:rsidRDefault="005D343F" w:rsidP="00F42677">
            <w:pPr>
              <w:autoSpaceDE w:val="0"/>
              <w:autoSpaceDN w:val="0"/>
              <w:adjustRightInd w:val="0"/>
              <w:jc w:val="both"/>
              <w:rPr>
                <w:rFonts w:asciiTheme="majorHAnsi" w:hAnsiTheme="majorHAnsi"/>
                <w:color w:val="010205"/>
                <w:sz w:val="18"/>
                <w:szCs w:val="18"/>
                <w:lang w:val="en-US"/>
              </w:rPr>
            </w:pPr>
          </w:p>
        </w:tc>
        <w:tc>
          <w:tcPr>
            <w:tcW w:w="1336" w:type="dxa"/>
            <w:shd w:val="clear" w:color="auto" w:fill="E0E0E0"/>
          </w:tcPr>
          <w:p w:rsidR="005D343F" w:rsidRPr="00F42677" w:rsidRDefault="005D343F" w:rsidP="00F42677">
            <w:pPr>
              <w:autoSpaceDE w:val="0"/>
              <w:autoSpaceDN w:val="0"/>
              <w:adjustRightInd w:val="0"/>
              <w:spacing w:line="320" w:lineRule="atLeast"/>
              <w:ind w:left="60" w:right="60"/>
              <w:jc w:val="both"/>
              <w:rPr>
                <w:rFonts w:asciiTheme="majorHAnsi" w:hAnsiTheme="majorHAnsi"/>
                <w:color w:val="264A60"/>
                <w:sz w:val="18"/>
                <w:szCs w:val="18"/>
                <w:lang w:val="en-US"/>
              </w:rPr>
            </w:pPr>
            <w:r w:rsidRPr="00F42677">
              <w:rPr>
                <w:rFonts w:asciiTheme="majorHAnsi" w:hAnsiTheme="majorHAnsi"/>
                <w:color w:val="264A60"/>
                <w:sz w:val="18"/>
                <w:szCs w:val="18"/>
                <w:lang w:val="en-US"/>
              </w:rPr>
              <w:t>Positive</w:t>
            </w:r>
          </w:p>
        </w:tc>
        <w:tc>
          <w:tcPr>
            <w:tcW w:w="1364" w:type="dxa"/>
            <w:shd w:val="clear" w:color="auto" w:fill="FFFFFF"/>
          </w:tcPr>
          <w:p w:rsidR="005D343F" w:rsidRPr="00F42677" w:rsidRDefault="005D343F" w:rsidP="00F42677">
            <w:pPr>
              <w:autoSpaceDE w:val="0"/>
              <w:autoSpaceDN w:val="0"/>
              <w:adjustRightInd w:val="0"/>
              <w:spacing w:line="320" w:lineRule="atLeast"/>
              <w:ind w:left="60" w:right="60"/>
              <w:jc w:val="both"/>
              <w:rPr>
                <w:rFonts w:asciiTheme="majorHAnsi" w:hAnsiTheme="majorHAnsi"/>
                <w:color w:val="010205"/>
                <w:sz w:val="18"/>
                <w:szCs w:val="18"/>
                <w:lang w:val="en-US"/>
              </w:rPr>
            </w:pPr>
            <w:r w:rsidRPr="00F42677">
              <w:rPr>
                <w:rFonts w:asciiTheme="majorHAnsi" w:hAnsiTheme="majorHAnsi"/>
                <w:color w:val="010205"/>
                <w:sz w:val="18"/>
                <w:szCs w:val="18"/>
                <w:lang w:val="en-US"/>
              </w:rPr>
              <w:t>.122</w:t>
            </w:r>
          </w:p>
        </w:tc>
      </w:tr>
      <w:tr w:rsidR="005D343F" w:rsidRPr="00F42677" w:rsidTr="005A6B9E">
        <w:trPr>
          <w:cantSplit/>
          <w:trHeight w:val="280"/>
          <w:jc w:val="center"/>
        </w:trPr>
        <w:tc>
          <w:tcPr>
            <w:tcW w:w="1767" w:type="dxa"/>
            <w:vMerge/>
            <w:shd w:val="clear" w:color="auto" w:fill="E0E0E0"/>
          </w:tcPr>
          <w:p w:rsidR="005D343F" w:rsidRPr="00F42677" w:rsidRDefault="005D343F" w:rsidP="00F42677">
            <w:pPr>
              <w:autoSpaceDE w:val="0"/>
              <w:autoSpaceDN w:val="0"/>
              <w:adjustRightInd w:val="0"/>
              <w:jc w:val="both"/>
              <w:rPr>
                <w:rFonts w:asciiTheme="majorHAnsi" w:hAnsiTheme="majorHAnsi"/>
                <w:color w:val="010205"/>
                <w:sz w:val="18"/>
                <w:szCs w:val="18"/>
                <w:lang w:val="en-US"/>
              </w:rPr>
            </w:pPr>
          </w:p>
        </w:tc>
        <w:tc>
          <w:tcPr>
            <w:tcW w:w="1336" w:type="dxa"/>
            <w:shd w:val="clear" w:color="auto" w:fill="E0E0E0"/>
          </w:tcPr>
          <w:p w:rsidR="005D343F" w:rsidRPr="00F42677" w:rsidRDefault="005D343F" w:rsidP="00F42677">
            <w:pPr>
              <w:autoSpaceDE w:val="0"/>
              <w:autoSpaceDN w:val="0"/>
              <w:adjustRightInd w:val="0"/>
              <w:spacing w:line="320" w:lineRule="atLeast"/>
              <w:ind w:left="60" w:right="60"/>
              <w:jc w:val="both"/>
              <w:rPr>
                <w:rFonts w:asciiTheme="majorHAnsi" w:hAnsiTheme="majorHAnsi"/>
                <w:color w:val="264A60"/>
                <w:sz w:val="18"/>
                <w:szCs w:val="18"/>
                <w:lang w:val="en-US"/>
              </w:rPr>
            </w:pPr>
            <w:r w:rsidRPr="00F42677">
              <w:rPr>
                <w:rFonts w:asciiTheme="majorHAnsi" w:hAnsiTheme="majorHAnsi"/>
                <w:color w:val="264A60"/>
                <w:sz w:val="18"/>
                <w:szCs w:val="18"/>
                <w:lang w:val="en-US"/>
              </w:rPr>
              <w:t>Negative</w:t>
            </w:r>
          </w:p>
        </w:tc>
        <w:tc>
          <w:tcPr>
            <w:tcW w:w="1364" w:type="dxa"/>
            <w:shd w:val="clear" w:color="auto" w:fill="FFFFFF"/>
          </w:tcPr>
          <w:p w:rsidR="005D343F" w:rsidRPr="00F42677" w:rsidRDefault="005D343F" w:rsidP="00F42677">
            <w:pPr>
              <w:autoSpaceDE w:val="0"/>
              <w:autoSpaceDN w:val="0"/>
              <w:adjustRightInd w:val="0"/>
              <w:spacing w:line="320" w:lineRule="atLeast"/>
              <w:ind w:left="60" w:right="60"/>
              <w:jc w:val="both"/>
              <w:rPr>
                <w:rFonts w:asciiTheme="majorHAnsi" w:hAnsiTheme="majorHAnsi"/>
                <w:color w:val="010205"/>
                <w:sz w:val="18"/>
                <w:szCs w:val="18"/>
                <w:lang w:val="en-US"/>
              </w:rPr>
            </w:pPr>
            <w:r w:rsidRPr="00F42677">
              <w:rPr>
                <w:rFonts w:asciiTheme="majorHAnsi" w:hAnsiTheme="majorHAnsi"/>
                <w:color w:val="010205"/>
                <w:sz w:val="18"/>
                <w:szCs w:val="18"/>
                <w:lang w:val="en-US"/>
              </w:rPr>
              <w:t>-.178</w:t>
            </w:r>
          </w:p>
        </w:tc>
      </w:tr>
      <w:tr w:rsidR="005D343F" w:rsidRPr="00F42677" w:rsidTr="005A6B9E">
        <w:trPr>
          <w:cantSplit/>
          <w:trHeight w:val="314"/>
          <w:jc w:val="center"/>
        </w:trPr>
        <w:tc>
          <w:tcPr>
            <w:tcW w:w="3103" w:type="dxa"/>
            <w:gridSpan w:val="2"/>
            <w:shd w:val="clear" w:color="auto" w:fill="E0E0E0"/>
          </w:tcPr>
          <w:p w:rsidR="005D343F" w:rsidRPr="00F42677" w:rsidRDefault="005D343F" w:rsidP="00F42677">
            <w:pPr>
              <w:autoSpaceDE w:val="0"/>
              <w:autoSpaceDN w:val="0"/>
              <w:adjustRightInd w:val="0"/>
              <w:spacing w:line="320" w:lineRule="atLeast"/>
              <w:ind w:left="60" w:right="60"/>
              <w:jc w:val="both"/>
              <w:rPr>
                <w:rFonts w:asciiTheme="majorHAnsi" w:hAnsiTheme="majorHAnsi"/>
                <w:color w:val="264A60"/>
                <w:sz w:val="18"/>
                <w:szCs w:val="18"/>
                <w:lang w:val="en-US"/>
              </w:rPr>
            </w:pPr>
            <w:r w:rsidRPr="00F42677">
              <w:rPr>
                <w:rFonts w:asciiTheme="majorHAnsi" w:hAnsiTheme="majorHAnsi"/>
                <w:color w:val="264A60"/>
                <w:sz w:val="18"/>
                <w:szCs w:val="18"/>
                <w:lang w:val="en-US"/>
              </w:rPr>
              <w:t>Test Statistic</w:t>
            </w:r>
          </w:p>
        </w:tc>
        <w:tc>
          <w:tcPr>
            <w:tcW w:w="1364" w:type="dxa"/>
            <w:shd w:val="clear" w:color="auto" w:fill="FFFFFF"/>
          </w:tcPr>
          <w:p w:rsidR="005D343F" w:rsidRPr="00F42677" w:rsidRDefault="005D343F" w:rsidP="00F42677">
            <w:pPr>
              <w:autoSpaceDE w:val="0"/>
              <w:autoSpaceDN w:val="0"/>
              <w:adjustRightInd w:val="0"/>
              <w:spacing w:line="320" w:lineRule="atLeast"/>
              <w:ind w:left="60" w:right="60"/>
              <w:jc w:val="both"/>
              <w:rPr>
                <w:rFonts w:asciiTheme="majorHAnsi" w:hAnsiTheme="majorHAnsi"/>
                <w:color w:val="010205"/>
                <w:sz w:val="18"/>
                <w:szCs w:val="18"/>
                <w:lang w:val="en-US"/>
              </w:rPr>
            </w:pPr>
            <w:r w:rsidRPr="00F42677">
              <w:rPr>
                <w:rFonts w:asciiTheme="majorHAnsi" w:hAnsiTheme="majorHAnsi"/>
                <w:color w:val="010205"/>
                <w:sz w:val="18"/>
                <w:szCs w:val="18"/>
                <w:lang w:val="en-US"/>
              </w:rPr>
              <w:t>.178</w:t>
            </w:r>
          </w:p>
        </w:tc>
      </w:tr>
      <w:tr w:rsidR="005D343F" w:rsidRPr="00F42677" w:rsidTr="005A6B9E">
        <w:trPr>
          <w:cantSplit/>
          <w:trHeight w:val="77"/>
          <w:jc w:val="center"/>
        </w:trPr>
        <w:tc>
          <w:tcPr>
            <w:tcW w:w="3103" w:type="dxa"/>
            <w:gridSpan w:val="2"/>
            <w:shd w:val="clear" w:color="auto" w:fill="E0E0E0"/>
          </w:tcPr>
          <w:p w:rsidR="005D343F" w:rsidRPr="00F42677" w:rsidRDefault="005D343F" w:rsidP="00F42677">
            <w:pPr>
              <w:autoSpaceDE w:val="0"/>
              <w:autoSpaceDN w:val="0"/>
              <w:adjustRightInd w:val="0"/>
              <w:spacing w:line="320" w:lineRule="atLeast"/>
              <w:ind w:left="60" w:right="60"/>
              <w:jc w:val="both"/>
              <w:rPr>
                <w:rFonts w:asciiTheme="majorHAnsi" w:hAnsiTheme="majorHAnsi"/>
                <w:color w:val="264A60"/>
                <w:sz w:val="18"/>
                <w:szCs w:val="18"/>
                <w:lang w:val="en-US"/>
              </w:rPr>
            </w:pPr>
            <w:r w:rsidRPr="00F42677">
              <w:rPr>
                <w:rFonts w:asciiTheme="majorHAnsi" w:hAnsiTheme="majorHAnsi"/>
                <w:color w:val="264A60"/>
                <w:sz w:val="18"/>
                <w:szCs w:val="18"/>
                <w:lang w:val="en-US"/>
              </w:rPr>
              <w:t>Asymp. Sig. (2-tailed)</w:t>
            </w:r>
          </w:p>
        </w:tc>
        <w:tc>
          <w:tcPr>
            <w:tcW w:w="1364" w:type="dxa"/>
            <w:shd w:val="clear" w:color="auto" w:fill="FFFFFF"/>
          </w:tcPr>
          <w:p w:rsidR="005D343F" w:rsidRPr="00F42677" w:rsidRDefault="005D343F" w:rsidP="00F42677">
            <w:pPr>
              <w:autoSpaceDE w:val="0"/>
              <w:autoSpaceDN w:val="0"/>
              <w:adjustRightInd w:val="0"/>
              <w:spacing w:line="320" w:lineRule="atLeast"/>
              <w:ind w:left="60" w:right="60"/>
              <w:jc w:val="both"/>
              <w:rPr>
                <w:rFonts w:asciiTheme="majorHAnsi" w:hAnsiTheme="majorHAnsi"/>
                <w:color w:val="010205"/>
                <w:sz w:val="18"/>
                <w:szCs w:val="18"/>
                <w:lang w:val="en-US"/>
              </w:rPr>
            </w:pPr>
            <w:r w:rsidRPr="00F42677">
              <w:rPr>
                <w:rFonts w:asciiTheme="majorHAnsi" w:hAnsiTheme="majorHAnsi"/>
                <w:color w:val="010205"/>
                <w:sz w:val="18"/>
                <w:szCs w:val="18"/>
                <w:lang w:val="en-US"/>
              </w:rPr>
              <w:t>.200</w:t>
            </w:r>
            <w:r w:rsidRPr="00F42677">
              <w:rPr>
                <w:rFonts w:asciiTheme="majorHAnsi" w:hAnsiTheme="majorHAnsi"/>
                <w:color w:val="010205"/>
                <w:sz w:val="18"/>
                <w:szCs w:val="18"/>
                <w:vertAlign w:val="superscript"/>
                <w:lang w:val="en-US"/>
              </w:rPr>
              <w:t>c,d</w:t>
            </w:r>
          </w:p>
        </w:tc>
      </w:tr>
      <w:tr w:rsidR="005D343F" w:rsidRPr="00F42677" w:rsidTr="005A6B9E">
        <w:trPr>
          <w:cantSplit/>
          <w:trHeight w:val="280"/>
          <w:jc w:val="center"/>
        </w:trPr>
        <w:tc>
          <w:tcPr>
            <w:tcW w:w="4467" w:type="dxa"/>
            <w:gridSpan w:val="3"/>
            <w:shd w:val="clear" w:color="auto" w:fill="FFFFFF"/>
          </w:tcPr>
          <w:p w:rsidR="005D343F" w:rsidRPr="00F42677" w:rsidRDefault="005D343F" w:rsidP="00F42677">
            <w:pPr>
              <w:autoSpaceDE w:val="0"/>
              <w:autoSpaceDN w:val="0"/>
              <w:adjustRightInd w:val="0"/>
              <w:spacing w:line="320" w:lineRule="atLeast"/>
              <w:ind w:left="60" w:right="60"/>
              <w:jc w:val="both"/>
              <w:rPr>
                <w:rFonts w:asciiTheme="majorHAnsi" w:hAnsiTheme="majorHAnsi"/>
                <w:color w:val="010205"/>
                <w:sz w:val="18"/>
                <w:szCs w:val="18"/>
                <w:lang w:val="en-US"/>
              </w:rPr>
            </w:pPr>
            <w:r w:rsidRPr="00F42677">
              <w:rPr>
                <w:rFonts w:asciiTheme="majorHAnsi" w:hAnsiTheme="majorHAnsi"/>
                <w:color w:val="010205"/>
                <w:sz w:val="18"/>
                <w:szCs w:val="18"/>
                <w:lang w:val="en-US"/>
              </w:rPr>
              <w:t>a. Test distribution is Normal.</w:t>
            </w:r>
          </w:p>
        </w:tc>
      </w:tr>
      <w:tr w:rsidR="005D343F" w:rsidRPr="00F42677" w:rsidTr="005A6B9E">
        <w:trPr>
          <w:cantSplit/>
          <w:trHeight w:val="77"/>
          <w:jc w:val="center"/>
        </w:trPr>
        <w:tc>
          <w:tcPr>
            <w:tcW w:w="4467" w:type="dxa"/>
            <w:gridSpan w:val="3"/>
            <w:shd w:val="clear" w:color="auto" w:fill="FFFFFF"/>
          </w:tcPr>
          <w:p w:rsidR="005D343F" w:rsidRPr="00F42677" w:rsidRDefault="005D343F" w:rsidP="00F42677">
            <w:pPr>
              <w:autoSpaceDE w:val="0"/>
              <w:autoSpaceDN w:val="0"/>
              <w:adjustRightInd w:val="0"/>
              <w:spacing w:line="320" w:lineRule="atLeast"/>
              <w:ind w:left="60" w:right="60"/>
              <w:jc w:val="both"/>
              <w:rPr>
                <w:rFonts w:asciiTheme="majorHAnsi" w:hAnsiTheme="majorHAnsi"/>
                <w:color w:val="010205"/>
                <w:sz w:val="18"/>
                <w:szCs w:val="18"/>
                <w:lang w:val="en-US"/>
              </w:rPr>
            </w:pPr>
            <w:r w:rsidRPr="00F42677">
              <w:rPr>
                <w:rFonts w:asciiTheme="majorHAnsi" w:hAnsiTheme="majorHAnsi"/>
                <w:color w:val="010205"/>
                <w:sz w:val="18"/>
                <w:szCs w:val="18"/>
                <w:lang w:val="en-US"/>
              </w:rPr>
              <w:t>b. Calculated from data.</w:t>
            </w:r>
          </w:p>
        </w:tc>
      </w:tr>
      <w:tr w:rsidR="005D343F" w:rsidRPr="00F42677" w:rsidTr="005A6B9E">
        <w:trPr>
          <w:cantSplit/>
          <w:trHeight w:val="162"/>
          <w:jc w:val="center"/>
        </w:trPr>
        <w:tc>
          <w:tcPr>
            <w:tcW w:w="4467" w:type="dxa"/>
            <w:gridSpan w:val="3"/>
            <w:shd w:val="clear" w:color="auto" w:fill="FFFFFF"/>
          </w:tcPr>
          <w:p w:rsidR="005D343F" w:rsidRPr="00F42677" w:rsidRDefault="005D343F" w:rsidP="00F42677">
            <w:pPr>
              <w:autoSpaceDE w:val="0"/>
              <w:autoSpaceDN w:val="0"/>
              <w:adjustRightInd w:val="0"/>
              <w:spacing w:line="320" w:lineRule="atLeast"/>
              <w:ind w:left="60" w:right="60"/>
              <w:jc w:val="both"/>
              <w:rPr>
                <w:rFonts w:asciiTheme="majorHAnsi" w:hAnsiTheme="majorHAnsi"/>
                <w:color w:val="010205"/>
                <w:sz w:val="18"/>
                <w:szCs w:val="18"/>
                <w:lang w:val="en-US"/>
              </w:rPr>
            </w:pPr>
            <w:r w:rsidRPr="00F42677">
              <w:rPr>
                <w:rFonts w:asciiTheme="majorHAnsi" w:hAnsiTheme="majorHAnsi"/>
                <w:color w:val="010205"/>
                <w:sz w:val="18"/>
                <w:szCs w:val="18"/>
                <w:lang w:val="en-US"/>
              </w:rPr>
              <w:t>c. Lilliefors Significance Correction.</w:t>
            </w:r>
          </w:p>
        </w:tc>
      </w:tr>
      <w:tr w:rsidR="005D343F" w:rsidRPr="00F42677" w:rsidTr="005A6B9E">
        <w:trPr>
          <w:cantSplit/>
          <w:trHeight w:val="96"/>
          <w:jc w:val="center"/>
        </w:trPr>
        <w:tc>
          <w:tcPr>
            <w:tcW w:w="4467" w:type="dxa"/>
            <w:gridSpan w:val="3"/>
            <w:shd w:val="clear" w:color="auto" w:fill="FFFFFF"/>
          </w:tcPr>
          <w:p w:rsidR="005D343F" w:rsidRPr="00F42677" w:rsidRDefault="005D343F" w:rsidP="00F42677">
            <w:pPr>
              <w:autoSpaceDE w:val="0"/>
              <w:autoSpaceDN w:val="0"/>
              <w:adjustRightInd w:val="0"/>
              <w:spacing w:line="320" w:lineRule="atLeast"/>
              <w:ind w:left="60" w:right="60"/>
              <w:jc w:val="both"/>
              <w:rPr>
                <w:rFonts w:asciiTheme="majorHAnsi" w:hAnsiTheme="majorHAnsi"/>
                <w:color w:val="010205"/>
                <w:sz w:val="18"/>
                <w:szCs w:val="18"/>
                <w:lang w:val="en-US"/>
              </w:rPr>
            </w:pPr>
            <w:r w:rsidRPr="00F42677">
              <w:rPr>
                <w:rFonts w:asciiTheme="majorHAnsi" w:hAnsiTheme="majorHAnsi"/>
                <w:color w:val="010205"/>
                <w:sz w:val="18"/>
                <w:szCs w:val="18"/>
                <w:lang w:val="en-US"/>
              </w:rPr>
              <w:t>d. This is a lower bound of the true significance.</w:t>
            </w:r>
          </w:p>
        </w:tc>
      </w:tr>
    </w:tbl>
    <w:p w:rsidR="00C164B5" w:rsidRPr="00F42677" w:rsidRDefault="00C164B5" w:rsidP="00F42677">
      <w:pPr>
        <w:autoSpaceDE w:val="0"/>
        <w:autoSpaceDN w:val="0"/>
        <w:adjustRightInd w:val="0"/>
        <w:ind w:firstLine="993"/>
        <w:jc w:val="both"/>
        <w:rPr>
          <w:rFonts w:asciiTheme="majorHAnsi" w:hAnsiTheme="majorHAnsi"/>
        </w:rPr>
      </w:pPr>
      <w:r w:rsidRPr="00F42677">
        <w:rPr>
          <w:rFonts w:asciiTheme="majorHAnsi" w:hAnsiTheme="majorHAnsi"/>
        </w:rPr>
        <w:t xml:space="preserve">                            Data diolah Spss v.26</w:t>
      </w:r>
    </w:p>
    <w:p w:rsidR="005D343F" w:rsidRPr="00F42677" w:rsidRDefault="005D343F" w:rsidP="00F42677">
      <w:pPr>
        <w:autoSpaceDE w:val="0"/>
        <w:autoSpaceDN w:val="0"/>
        <w:adjustRightInd w:val="0"/>
        <w:ind w:firstLine="993"/>
        <w:jc w:val="both"/>
        <w:rPr>
          <w:rFonts w:asciiTheme="majorHAnsi" w:hAnsiTheme="majorHAnsi"/>
        </w:rPr>
      </w:pPr>
      <w:r w:rsidRPr="00F42677">
        <w:rPr>
          <w:rFonts w:asciiTheme="majorHAnsi" w:hAnsiTheme="majorHAnsi"/>
        </w:rPr>
        <w:t>Nilai signifikansi yang dipe</w:t>
      </w:r>
      <w:r w:rsidRPr="00F42677">
        <w:rPr>
          <w:rFonts w:asciiTheme="majorHAnsi" w:hAnsiTheme="majorHAnsi"/>
          <w:spacing w:val="-20"/>
          <w:w w:val="1"/>
        </w:rPr>
        <w:t>r</w:t>
      </w:r>
      <w:r w:rsidRPr="00F42677">
        <w:rPr>
          <w:rFonts w:asciiTheme="majorHAnsi" w:hAnsiTheme="majorHAnsi"/>
        </w:rPr>
        <w:t>role</w:t>
      </w:r>
      <w:r w:rsidRPr="00F42677">
        <w:rPr>
          <w:rFonts w:asciiTheme="majorHAnsi" w:hAnsiTheme="majorHAnsi"/>
          <w:spacing w:val="-20"/>
          <w:w w:val="1"/>
        </w:rPr>
        <w:t>r</w:t>
      </w:r>
      <w:r w:rsidRPr="00F42677">
        <w:rPr>
          <w:rFonts w:asciiTheme="majorHAnsi" w:hAnsiTheme="majorHAnsi"/>
        </w:rPr>
        <w:t>h u</w:t>
      </w:r>
      <w:r w:rsidRPr="00F42677">
        <w:rPr>
          <w:rFonts w:asciiTheme="majorHAnsi" w:hAnsiTheme="majorHAnsi"/>
          <w:spacing w:val="-20"/>
          <w:w w:val="1"/>
        </w:rPr>
        <w:t>r</w:t>
      </w:r>
      <w:r w:rsidRPr="00F42677">
        <w:rPr>
          <w:rFonts w:asciiTheme="majorHAnsi" w:hAnsiTheme="majorHAnsi"/>
        </w:rPr>
        <w:t>ji Kolomogorov-Smirnov adalah α = 0,200, dimana nilai te</w:t>
      </w:r>
      <w:r w:rsidRPr="00F42677">
        <w:rPr>
          <w:rFonts w:asciiTheme="majorHAnsi" w:hAnsiTheme="majorHAnsi"/>
          <w:spacing w:val="-20"/>
          <w:w w:val="1"/>
        </w:rPr>
        <w:t>r</w:t>
      </w:r>
      <w:r w:rsidRPr="00F42677">
        <w:rPr>
          <w:rFonts w:asciiTheme="majorHAnsi" w:hAnsiTheme="majorHAnsi"/>
        </w:rPr>
        <w:t>rse</w:t>
      </w:r>
      <w:r w:rsidRPr="00F42677">
        <w:rPr>
          <w:rFonts w:asciiTheme="majorHAnsi" w:hAnsiTheme="majorHAnsi"/>
          <w:spacing w:val="-20"/>
          <w:w w:val="1"/>
        </w:rPr>
        <w:t>r</w:t>
      </w:r>
      <w:r w:rsidRPr="00F42677">
        <w:rPr>
          <w:rFonts w:asciiTheme="majorHAnsi" w:hAnsiTheme="majorHAnsi"/>
        </w:rPr>
        <w:t>bu</w:t>
      </w:r>
      <w:r w:rsidRPr="00F42677">
        <w:rPr>
          <w:rFonts w:asciiTheme="majorHAnsi" w:hAnsiTheme="majorHAnsi"/>
          <w:spacing w:val="-20"/>
          <w:w w:val="1"/>
        </w:rPr>
        <w:t>r</w:t>
      </w:r>
      <w:r w:rsidRPr="00F42677">
        <w:rPr>
          <w:rFonts w:asciiTheme="majorHAnsi" w:hAnsiTheme="majorHAnsi"/>
        </w:rPr>
        <w:t>t le</w:t>
      </w:r>
      <w:r w:rsidRPr="00F42677">
        <w:rPr>
          <w:rFonts w:asciiTheme="majorHAnsi" w:hAnsiTheme="majorHAnsi"/>
          <w:spacing w:val="-20"/>
          <w:w w:val="1"/>
        </w:rPr>
        <w:t>r</w:t>
      </w:r>
      <w:r w:rsidRPr="00F42677">
        <w:rPr>
          <w:rFonts w:asciiTheme="majorHAnsi" w:hAnsiTheme="majorHAnsi"/>
        </w:rPr>
        <w:t>bih be</w:t>
      </w:r>
      <w:r w:rsidRPr="00F42677">
        <w:rPr>
          <w:rFonts w:asciiTheme="majorHAnsi" w:hAnsiTheme="majorHAnsi"/>
          <w:spacing w:val="-20"/>
          <w:w w:val="1"/>
        </w:rPr>
        <w:t>r</w:t>
      </w:r>
      <w:r w:rsidRPr="00F42677">
        <w:rPr>
          <w:rFonts w:asciiTheme="majorHAnsi" w:hAnsiTheme="majorHAnsi"/>
        </w:rPr>
        <w:t>sar dari nilai 0,050. Ole</w:t>
      </w:r>
      <w:r w:rsidRPr="00F42677">
        <w:rPr>
          <w:rFonts w:asciiTheme="majorHAnsi" w:hAnsiTheme="majorHAnsi"/>
          <w:spacing w:val="-20"/>
          <w:w w:val="1"/>
        </w:rPr>
        <w:t>r</w:t>
      </w:r>
      <w:r w:rsidRPr="00F42677">
        <w:rPr>
          <w:rFonts w:asciiTheme="majorHAnsi" w:hAnsiTheme="majorHAnsi"/>
        </w:rPr>
        <w:t>h kare</w:t>
      </w:r>
      <w:r w:rsidRPr="00F42677">
        <w:rPr>
          <w:rFonts w:asciiTheme="majorHAnsi" w:hAnsiTheme="majorHAnsi"/>
          <w:spacing w:val="-20"/>
          <w:w w:val="1"/>
        </w:rPr>
        <w:t>r</w:t>
      </w:r>
      <w:r w:rsidRPr="00F42677">
        <w:rPr>
          <w:rFonts w:asciiTheme="majorHAnsi" w:hAnsiTheme="majorHAnsi"/>
        </w:rPr>
        <w:t>na itu</w:t>
      </w:r>
      <w:r w:rsidRPr="00F42677">
        <w:rPr>
          <w:rFonts w:asciiTheme="majorHAnsi" w:hAnsiTheme="majorHAnsi"/>
          <w:spacing w:val="-20"/>
          <w:w w:val="1"/>
        </w:rPr>
        <w:t>r</w:t>
      </w:r>
      <w:r w:rsidRPr="00F42677">
        <w:rPr>
          <w:rFonts w:asciiTheme="majorHAnsi" w:hAnsiTheme="majorHAnsi"/>
        </w:rPr>
        <w:t>, distribu</w:t>
      </w:r>
      <w:r w:rsidRPr="00F42677">
        <w:rPr>
          <w:rFonts w:asciiTheme="majorHAnsi" w:hAnsiTheme="majorHAnsi"/>
          <w:spacing w:val="-20"/>
          <w:w w:val="1"/>
        </w:rPr>
        <w:t>r</w:t>
      </w:r>
      <w:r w:rsidRPr="00F42677">
        <w:rPr>
          <w:rFonts w:asciiTheme="majorHAnsi" w:hAnsiTheme="majorHAnsi"/>
        </w:rPr>
        <w:t>si pe</w:t>
      </w:r>
      <w:r w:rsidRPr="00F42677">
        <w:rPr>
          <w:rFonts w:asciiTheme="majorHAnsi" w:hAnsiTheme="majorHAnsi"/>
          <w:spacing w:val="-20"/>
          <w:w w:val="1"/>
        </w:rPr>
        <w:t>r</w:t>
      </w:r>
      <w:r w:rsidRPr="00F42677">
        <w:rPr>
          <w:rFonts w:asciiTheme="majorHAnsi" w:hAnsiTheme="majorHAnsi"/>
        </w:rPr>
        <w:t>rsamaan yang diasu</w:t>
      </w:r>
      <w:r w:rsidRPr="00F42677">
        <w:rPr>
          <w:rFonts w:asciiTheme="majorHAnsi" w:hAnsiTheme="majorHAnsi"/>
          <w:spacing w:val="-20"/>
          <w:w w:val="1"/>
        </w:rPr>
        <w:t>r</w:t>
      </w:r>
      <w:r w:rsidRPr="00F42677">
        <w:rPr>
          <w:rFonts w:asciiTheme="majorHAnsi" w:hAnsiTheme="majorHAnsi"/>
        </w:rPr>
        <w:t>msikan dalam pe</w:t>
      </w:r>
      <w:r w:rsidRPr="00F42677">
        <w:rPr>
          <w:rFonts w:asciiTheme="majorHAnsi" w:hAnsiTheme="majorHAnsi"/>
          <w:spacing w:val="-20"/>
          <w:w w:val="1"/>
        </w:rPr>
        <w:t>r</w:t>
      </w:r>
      <w:r w:rsidRPr="00F42677">
        <w:rPr>
          <w:rFonts w:asciiTheme="majorHAnsi" w:hAnsiTheme="majorHAnsi"/>
        </w:rPr>
        <w:t>ngu</w:t>
      </w:r>
      <w:r w:rsidRPr="00F42677">
        <w:rPr>
          <w:rFonts w:asciiTheme="majorHAnsi" w:hAnsiTheme="majorHAnsi"/>
          <w:spacing w:val="-20"/>
          <w:w w:val="1"/>
        </w:rPr>
        <w:t>r</w:t>
      </w:r>
      <w:r w:rsidRPr="00F42677">
        <w:rPr>
          <w:rFonts w:asciiTheme="majorHAnsi" w:hAnsiTheme="majorHAnsi"/>
        </w:rPr>
        <w:t>jian ini adalah normal.</w:t>
      </w:r>
    </w:p>
    <w:p w:rsidR="00C164B5" w:rsidRPr="00F42677" w:rsidRDefault="00C164B5" w:rsidP="00F42677">
      <w:pPr>
        <w:autoSpaceDE w:val="0"/>
        <w:autoSpaceDN w:val="0"/>
        <w:adjustRightInd w:val="0"/>
        <w:ind w:firstLine="993"/>
        <w:jc w:val="both"/>
        <w:rPr>
          <w:rFonts w:asciiTheme="majorHAnsi" w:hAnsiTheme="majorHAnsi"/>
        </w:rPr>
      </w:pPr>
    </w:p>
    <w:p w:rsidR="00C164B5" w:rsidRPr="00F42677" w:rsidRDefault="00C164B5" w:rsidP="00F42677">
      <w:pPr>
        <w:autoSpaceDE w:val="0"/>
        <w:autoSpaceDN w:val="0"/>
        <w:adjustRightInd w:val="0"/>
        <w:jc w:val="both"/>
        <w:rPr>
          <w:rFonts w:asciiTheme="majorHAnsi" w:hAnsiTheme="majorHAnsi"/>
        </w:rPr>
      </w:pPr>
      <w:r w:rsidRPr="00F42677">
        <w:rPr>
          <w:rFonts w:asciiTheme="majorHAnsi" w:hAnsiTheme="majorHAnsi"/>
        </w:rPr>
        <w:t>b. Uji Multikolinieritas</w:t>
      </w:r>
    </w:p>
    <w:p w:rsidR="00C164B5" w:rsidRPr="00F42677" w:rsidRDefault="00C164B5" w:rsidP="00F42677">
      <w:pPr>
        <w:autoSpaceDE w:val="0"/>
        <w:autoSpaceDN w:val="0"/>
        <w:adjustRightInd w:val="0"/>
        <w:jc w:val="both"/>
        <w:rPr>
          <w:rFonts w:asciiTheme="majorHAnsi" w:hAnsiTheme="majorHAnsi"/>
        </w:rPr>
      </w:pPr>
    </w:p>
    <w:p w:rsidR="00C164B5" w:rsidRPr="00F42677" w:rsidRDefault="00C164B5" w:rsidP="00F42677">
      <w:pPr>
        <w:jc w:val="center"/>
        <w:rPr>
          <w:rFonts w:asciiTheme="majorHAnsi" w:hAnsiTheme="majorHAnsi"/>
          <w:lang w:val="en-US"/>
        </w:rPr>
      </w:pPr>
      <w:r w:rsidRPr="00F42677">
        <w:rPr>
          <w:rFonts w:asciiTheme="majorHAnsi" w:hAnsiTheme="majorHAnsi"/>
          <w:b/>
          <w:bCs/>
        </w:rPr>
        <w:t>Hasil Uji Multikolinieritas</w:t>
      </w:r>
    </w:p>
    <w:tbl>
      <w:tblPr>
        <w:tblW w:w="80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4"/>
        <w:gridCol w:w="1286"/>
        <w:gridCol w:w="1021"/>
        <w:gridCol w:w="1024"/>
        <w:gridCol w:w="1127"/>
        <w:gridCol w:w="652"/>
        <w:gridCol w:w="843"/>
        <w:gridCol w:w="1010"/>
        <w:gridCol w:w="724"/>
      </w:tblGrid>
      <w:tr w:rsidR="00C164B5" w:rsidRPr="00F42677" w:rsidTr="005A6B9E">
        <w:trPr>
          <w:cantSplit/>
          <w:trHeight w:val="235"/>
          <w:jc w:val="center"/>
        </w:trPr>
        <w:tc>
          <w:tcPr>
            <w:tcW w:w="8001" w:type="dxa"/>
            <w:gridSpan w:val="9"/>
            <w:shd w:val="clear" w:color="auto" w:fill="FFFFFF"/>
            <w:vAlign w:val="center"/>
          </w:tcPr>
          <w:p w:rsidR="00C164B5" w:rsidRPr="00F42677" w:rsidRDefault="00C164B5" w:rsidP="00F42677">
            <w:pPr>
              <w:autoSpaceDE w:val="0"/>
              <w:autoSpaceDN w:val="0"/>
              <w:adjustRightInd w:val="0"/>
              <w:spacing w:line="320" w:lineRule="atLeast"/>
              <w:ind w:left="60" w:right="60"/>
              <w:jc w:val="center"/>
              <w:rPr>
                <w:rFonts w:asciiTheme="majorHAnsi" w:hAnsiTheme="majorHAnsi" w:cs="Arial"/>
                <w:color w:val="010205"/>
                <w:lang w:val="en-US"/>
              </w:rPr>
            </w:pPr>
            <w:r w:rsidRPr="00F42677">
              <w:rPr>
                <w:rFonts w:asciiTheme="majorHAnsi" w:hAnsiTheme="majorHAnsi" w:cs="Arial"/>
                <w:b/>
                <w:bCs/>
                <w:color w:val="010205"/>
                <w:lang w:val="en-US"/>
              </w:rPr>
              <w:t>Coefficients</w:t>
            </w:r>
            <w:r w:rsidRPr="00F42677">
              <w:rPr>
                <w:rFonts w:asciiTheme="majorHAnsi" w:hAnsiTheme="majorHAnsi" w:cs="Arial"/>
                <w:b/>
                <w:bCs/>
                <w:color w:val="010205"/>
                <w:vertAlign w:val="superscript"/>
                <w:lang w:val="en-US"/>
              </w:rPr>
              <w:t>a</w:t>
            </w:r>
          </w:p>
        </w:tc>
      </w:tr>
      <w:tr w:rsidR="00C164B5" w:rsidRPr="00F42677" w:rsidTr="005A6B9E">
        <w:trPr>
          <w:cantSplit/>
          <w:trHeight w:val="497"/>
          <w:jc w:val="center"/>
        </w:trPr>
        <w:tc>
          <w:tcPr>
            <w:tcW w:w="1600" w:type="dxa"/>
            <w:gridSpan w:val="2"/>
            <w:vMerge w:val="restart"/>
            <w:shd w:val="clear" w:color="auto" w:fill="FFFFFF"/>
            <w:vAlign w:val="bottom"/>
          </w:tcPr>
          <w:p w:rsidR="00C164B5" w:rsidRPr="00F42677" w:rsidRDefault="00C164B5" w:rsidP="00F42677">
            <w:pPr>
              <w:autoSpaceDE w:val="0"/>
              <w:autoSpaceDN w:val="0"/>
              <w:adjustRightInd w:val="0"/>
              <w:spacing w:line="320" w:lineRule="atLeast"/>
              <w:ind w:left="60" w:right="60"/>
              <w:jc w:val="both"/>
              <w:rPr>
                <w:rFonts w:asciiTheme="majorHAnsi" w:hAnsiTheme="majorHAnsi" w:cs="Arial"/>
                <w:color w:val="264A60"/>
                <w:sz w:val="18"/>
                <w:szCs w:val="18"/>
                <w:lang w:val="en-US"/>
              </w:rPr>
            </w:pPr>
            <w:r w:rsidRPr="00F42677">
              <w:rPr>
                <w:rFonts w:asciiTheme="majorHAnsi" w:hAnsiTheme="majorHAnsi" w:cs="Arial"/>
                <w:color w:val="264A60"/>
                <w:sz w:val="18"/>
                <w:szCs w:val="18"/>
                <w:lang w:val="en-US"/>
              </w:rPr>
              <w:t>Model</w:t>
            </w:r>
          </w:p>
        </w:tc>
        <w:tc>
          <w:tcPr>
            <w:tcW w:w="2045" w:type="dxa"/>
            <w:gridSpan w:val="2"/>
            <w:shd w:val="clear" w:color="auto" w:fill="FFFFFF"/>
            <w:vAlign w:val="bottom"/>
          </w:tcPr>
          <w:p w:rsidR="00C164B5" w:rsidRPr="00F42677" w:rsidRDefault="00C164B5" w:rsidP="00F42677">
            <w:pPr>
              <w:autoSpaceDE w:val="0"/>
              <w:autoSpaceDN w:val="0"/>
              <w:adjustRightInd w:val="0"/>
              <w:spacing w:line="320" w:lineRule="atLeast"/>
              <w:ind w:left="60" w:right="60"/>
              <w:jc w:val="both"/>
              <w:rPr>
                <w:rFonts w:asciiTheme="majorHAnsi" w:hAnsiTheme="majorHAnsi" w:cs="Arial"/>
                <w:color w:val="264A60"/>
                <w:sz w:val="18"/>
                <w:szCs w:val="18"/>
                <w:lang w:val="en-US"/>
              </w:rPr>
            </w:pPr>
            <w:r w:rsidRPr="00F42677">
              <w:rPr>
                <w:rFonts w:asciiTheme="majorHAnsi" w:hAnsiTheme="majorHAnsi" w:cs="Arial"/>
                <w:color w:val="264A60"/>
                <w:sz w:val="18"/>
                <w:szCs w:val="18"/>
                <w:lang w:val="en-US"/>
              </w:rPr>
              <w:t>Unstandardized Coefficients</w:t>
            </w:r>
          </w:p>
        </w:tc>
        <w:tc>
          <w:tcPr>
            <w:tcW w:w="1127" w:type="dxa"/>
            <w:shd w:val="clear" w:color="auto" w:fill="FFFFFF"/>
            <w:vAlign w:val="bottom"/>
          </w:tcPr>
          <w:p w:rsidR="00C164B5" w:rsidRPr="00F42677" w:rsidRDefault="00C164B5" w:rsidP="00F42677">
            <w:pPr>
              <w:autoSpaceDE w:val="0"/>
              <w:autoSpaceDN w:val="0"/>
              <w:adjustRightInd w:val="0"/>
              <w:spacing w:line="320" w:lineRule="atLeast"/>
              <w:ind w:left="60" w:right="60"/>
              <w:jc w:val="both"/>
              <w:rPr>
                <w:rFonts w:asciiTheme="majorHAnsi" w:hAnsiTheme="majorHAnsi" w:cs="Arial"/>
                <w:color w:val="264A60"/>
                <w:sz w:val="18"/>
                <w:szCs w:val="18"/>
                <w:lang w:val="en-US"/>
              </w:rPr>
            </w:pPr>
            <w:r w:rsidRPr="00F42677">
              <w:rPr>
                <w:rFonts w:asciiTheme="majorHAnsi" w:hAnsiTheme="majorHAnsi" w:cs="Arial"/>
                <w:color w:val="264A60"/>
                <w:sz w:val="18"/>
                <w:szCs w:val="18"/>
                <w:lang w:val="en-US"/>
              </w:rPr>
              <w:t>Standardized Coefficients</w:t>
            </w:r>
          </w:p>
        </w:tc>
        <w:tc>
          <w:tcPr>
            <w:tcW w:w="652" w:type="dxa"/>
            <w:vMerge w:val="restart"/>
            <w:shd w:val="clear" w:color="auto" w:fill="FFFFFF"/>
            <w:vAlign w:val="bottom"/>
          </w:tcPr>
          <w:p w:rsidR="00C164B5" w:rsidRPr="00F42677" w:rsidRDefault="00C164B5" w:rsidP="00F42677">
            <w:pPr>
              <w:autoSpaceDE w:val="0"/>
              <w:autoSpaceDN w:val="0"/>
              <w:adjustRightInd w:val="0"/>
              <w:spacing w:line="320" w:lineRule="atLeast"/>
              <w:ind w:left="60" w:right="60"/>
              <w:jc w:val="both"/>
              <w:rPr>
                <w:rFonts w:asciiTheme="majorHAnsi" w:hAnsiTheme="majorHAnsi" w:cs="Arial"/>
                <w:color w:val="264A60"/>
                <w:sz w:val="18"/>
                <w:szCs w:val="18"/>
                <w:lang w:val="en-US"/>
              </w:rPr>
            </w:pPr>
            <w:r w:rsidRPr="00F42677">
              <w:rPr>
                <w:rFonts w:asciiTheme="majorHAnsi" w:hAnsiTheme="majorHAnsi" w:cs="Arial"/>
                <w:color w:val="264A60"/>
                <w:sz w:val="18"/>
                <w:szCs w:val="18"/>
                <w:lang w:val="en-US"/>
              </w:rPr>
              <w:t>t</w:t>
            </w:r>
          </w:p>
        </w:tc>
        <w:tc>
          <w:tcPr>
            <w:tcW w:w="843" w:type="dxa"/>
            <w:vMerge w:val="restart"/>
            <w:shd w:val="clear" w:color="auto" w:fill="FFFFFF"/>
            <w:vAlign w:val="bottom"/>
          </w:tcPr>
          <w:p w:rsidR="00C164B5" w:rsidRPr="00F42677" w:rsidRDefault="00C164B5" w:rsidP="00F42677">
            <w:pPr>
              <w:autoSpaceDE w:val="0"/>
              <w:autoSpaceDN w:val="0"/>
              <w:adjustRightInd w:val="0"/>
              <w:spacing w:line="320" w:lineRule="atLeast"/>
              <w:ind w:left="60" w:right="60"/>
              <w:jc w:val="both"/>
              <w:rPr>
                <w:rFonts w:asciiTheme="majorHAnsi" w:hAnsiTheme="majorHAnsi" w:cs="Arial"/>
                <w:color w:val="264A60"/>
                <w:sz w:val="18"/>
                <w:szCs w:val="18"/>
                <w:lang w:val="en-US"/>
              </w:rPr>
            </w:pPr>
            <w:r w:rsidRPr="00F42677">
              <w:rPr>
                <w:rFonts w:asciiTheme="majorHAnsi" w:hAnsiTheme="majorHAnsi" w:cs="Arial"/>
                <w:color w:val="264A60"/>
                <w:sz w:val="18"/>
                <w:szCs w:val="18"/>
                <w:lang w:val="en-US"/>
              </w:rPr>
              <w:t>Sig.</w:t>
            </w:r>
          </w:p>
        </w:tc>
        <w:tc>
          <w:tcPr>
            <w:tcW w:w="1734" w:type="dxa"/>
            <w:gridSpan w:val="2"/>
            <w:shd w:val="clear" w:color="auto" w:fill="FFFFFF"/>
            <w:vAlign w:val="bottom"/>
          </w:tcPr>
          <w:p w:rsidR="00C164B5" w:rsidRPr="00F42677" w:rsidRDefault="00C164B5" w:rsidP="00F42677">
            <w:pPr>
              <w:autoSpaceDE w:val="0"/>
              <w:autoSpaceDN w:val="0"/>
              <w:adjustRightInd w:val="0"/>
              <w:spacing w:line="320" w:lineRule="atLeast"/>
              <w:ind w:left="60" w:right="60"/>
              <w:jc w:val="both"/>
              <w:rPr>
                <w:rFonts w:asciiTheme="majorHAnsi" w:hAnsiTheme="majorHAnsi" w:cs="Arial"/>
                <w:color w:val="264A60"/>
                <w:sz w:val="18"/>
                <w:szCs w:val="18"/>
                <w:lang w:val="en-US"/>
              </w:rPr>
            </w:pPr>
            <w:r w:rsidRPr="00F42677">
              <w:rPr>
                <w:rFonts w:asciiTheme="majorHAnsi" w:hAnsiTheme="majorHAnsi" w:cs="Arial"/>
                <w:color w:val="264A60"/>
                <w:sz w:val="18"/>
                <w:szCs w:val="18"/>
                <w:lang w:val="en-US"/>
              </w:rPr>
              <w:t>Collinearity Statistics</w:t>
            </w:r>
          </w:p>
        </w:tc>
      </w:tr>
      <w:tr w:rsidR="00C164B5" w:rsidRPr="00F42677" w:rsidTr="005A6B9E">
        <w:trPr>
          <w:cantSplit/>
          <w:trHeight w:val="113"/>
          <w:jc w:val="center"/>
        </w:trPr>
        <w:tc>
          <w:tcPr>
            <w:tcW w:w="1600" w:type="dxa"/>
            <w:gridSpan w:val="2"/>
            <w:vMerge/>
            <w:shd w:val="clear" w:color="auto" w:fill="FFFFFF"/>
            <w:vAlign w:val="bottom"/>
          </w:tcPr>
          <w:p w:rsidR="00C164B5" w:rsidRPr="00F42677" w:rsidRDefault="00C164B5" w:rsidP="00F42677">
            <w:pPr>
              <w:autoSpaceDE w:val="0"/>
              <w:autoSpaceDN w:val="0"/>
              <w:adjustRightInd w:val="0"/>
              <w:jc w:val="both"/>
              <w:rPr>
                <w:rFonts w:asciiTheme="majorHAnsi" w:hAnsiTheme="majorHAnsi" w:cs="Arial"/>
                <w:color w:val="264A60"/>
                <w:sz w:val="18"/>
                <w:szCs w:val="18"/>
                <w:lang w:val="en-US"/>
              </w:rPr>
            </w:pPr>
          </w:p>
        </w:tc>
        <w:tc>
          <w:tcPr>
            <w:tcW w:w="1021" w:type="dxa"/>
            <w:shd w:val="clear" w:color="auto" w:fill="FFFFFF"/>
            <w:vAlign w:val="bottom"/>
          </w:tcPr>
          <w:p w:rsidR="00C164B5" w:rsidRPr="00F42677" w:rsidRDefault="00C164B5" w:rsidP="00F42677">
            <w:pPr>
              <w:autoSpaceDE w:val="0"/>
              <w:autoSpaceDN w:val="0"/>
              <w:adjustRightInd w:val="0"/>
              <w:spacing w:line="320" w:lineRule="atLeast"/>
              <w:ind w:left="60" w:right="60"/>
              <w:jc w:val="both"/>
              <w:rPr>
                <w:rFonts w:asciiTheme="majorHAnsi" w:hAnsiTheme="majorHAnsi" w:cs="Arial"/>
                <w:color w:val="264A60"/>
                <w:sz w:val="18"/>
                <w:szCs w:val="18"/>
                <w:lang w:val="en-US"/>
              </w:rPr>
            </w:pPr>
            <w:r w:rsidRPr="00F42677">
              <w:rPr>
                <w:rFonts w:asciiTheme="majorHAnsi" w:hAnsiTheme="majorHAnsi" w:cs="Arial"/>
                <w:color w:val="264A60"/>
                <w:sz w:val="18"/>
                <w:szCs w:val="18"/>
                <w:lang w:val="en-US"/>
              </w:rPr>
              <w:t>B</w:t>
            </w:r>
          </w:p>
        </w:tc>
        <w:tc>
          <w:tcPr>
            <w:tcW w:w="1024" w:type="dxa"/>
            <w:shd w:val="clear" w:color="auto" w:fill="FFFFFF"/>
            <w:vAlign w:val="bottom"/>
          </w:tcPr>
          <w:p w:rsidR="00C164B5" w:rsidRPr="00F42677" w:rsidRDefault="00C164B5" w:rsidP="00F42677">
            <w:pPr>
              <w:autoSpaceDE w:val="0"/>
              <w:autoSpaceDN w:val="0"/>
              <w:adjustRightInd w:val="0"/>
              <w:spacing w:line="320" w:lineRule="atLeast"/>
              <w:ind w:left="60" w:right="60"/>
              <w:jc w:val="both"/>
              <w:rPr>
                <w:rFonts w:asciiTheme="majorHAnsi" w:hAnsiTheme="majorHAnsi" w:cs="Arial"/>
                <w:color w:val="264A60"/>
                <w:sz w:val="18"/>
                <w:szCs w:val="18"/>
                <w:lang w:val="en-US"/>
              </w:rPr>
            </w:pPr>
            <w:r w:rsidRPr="00F42677">
              <w:rPr>
                <w:rFonts w:asciiTheme="majorHAnsi" w:hAnsiTheme="majorHAnsi" w:cs="Arial"/>
                <w:color w:val="264A60"/>
                <w:sz w:val="18"/>
                <w:szCs w:val="18"/>
                <w:lang w:val="en-US"/>
              </w:rPr>
              <w:t>Std. Error</w:t>
            </w:r>
          </w:p>
        </w:tc>
        <w:tc>
          <w:tcPr>
            <w:tcW w:w="1127" w:type="dxa"/>
            <w:shd w:val="clear" w:color="auto" w:fill="FFFFFF"/>
            <w:vAlign w:val="bottom"/>
          </w:tcPr>
          <w:p w:rsidR="00C164B5" w:rsidRPr="00F42677" w:rsidRDefault="00C164B5" w:rsidP="00F42677">
            <w:pPr>
              <w:autoSpaceDE w:val="0"/>
              <w:autoSpaceDN w:val="0"/>
              <w:adjustRightInd w:val="0"/>
              <w:spacing w:line="320" w:lineRule="atLeast"/>
              <w:ind w:left="60" w:right="60"/>
              <w:jc w:val="both"/>
              <w:rPr>
                <w:rFonts w:asciiTheme="majorHAnsi" w:hAnsiTheme="majorHAnsi" w:cs="Arial"/>
                <w:color w:val="264A60"/>
                <w:sz w:val="18"/>
                <w:szCs w:val="18"/>
                <w:lang w:val="en-US"/>
              </w:rPr>
            </w:pPr>
            <w:r w:rsidRPr="00F42677">
              <w:rPr>
                <w:rFonts w:asciiTheme="majorHAnsi" w:hAnsiTheme="majorHAnsi" w:cs="Arial"/>
                <w:color w:val="264A60"/>
                <w:sz w:val="18"/>
                <w:szCs w:val="18"/>
                <w:lang w:val="en-US"/>
              </w:rPr>
              <w:t>Beta</w:t>
            </w:r>
          </w:p>
        </w:tc>
        <w:tc>
          <w:tcPr>
            <w:tcW w:w="652" w:type="dxa"/>
            <w:vMerge/>
            <w:shd w:val="clear" w:color="auto" w:fill="FFFFFF"/>
            <w:vAlign w:val="bottom"/>
          </w:tcPr>
          <w:p w:rsidR="00C164B5" w:rsidRPr="00F42677" w:rsidRDefault="00C164B5" w:rsidP="00F42677">
            <w:pPr>
              <w:autoSpaceDE w:val="0"/>
              <w:autoSpaceDN w:val="0"/>
              <w:adjustRightInd w:val="0"/>
              <w:jc w:val="both"/>
              <w:rPr>
                <w:rFonts w:asciiTheme="majorHAnsi" w:hAnsiTheme="majorHAnsi" w:cs="Arial"/>
                <w:color w:val="264A60"/>
                <w:sz w:val="18"/>
                <w:szCs w:val="18"/>
                <w:lang w:val="en-US"/>
              </w:rPr>
            </w:pPr>
          </w:p>
        </w:tc>
        <w:tc>
          <w:tcPr>
            <w:tcW w:w="843" w:type="dxa"/>
            <w:vMerge/>
            <w:shd w:val="clear" w:color="auto" w:fill="FFFFFF"/>
            <w:vAlign w:val="bottom"/>
          </w:tcPr>
          <w:p w:rsidR="00C164B5" w:rsidRPr="00F42677" w:rsidRDefault="00C164B5" w:rsidP="00F42677">
            <w:pPr>
              <w:autoSpaceDE w:val="0"/>
              <w:autoSpaceDN w:val="0"/>
              <w:adjustRightInd w:val="0"/>
              <w:jc w:val="both"/>
              <w:rPr>
                <w:rFonts w:asciiTheme="majorHAnsi" w:hAnsiTheme="majorHAnsi" w:cs="Arial"/>
                <w:color w:val="264A60"/>
                <w:sz w:val="18"/>
                <w:szCs w:val="18"/>
                <w:lang w:val="en-US"/>
              </w:rPr>
            </w:pPr>
          </w:p>
        </w:tc>
        <w:tc>
          <w:tcPr>
            <w:tcW w:w="1010" w:type="dxa"/>
            <w:shd w:val="clear" w:color="auto" w:fill="FFFFFF"/>
            <w:vAlign w:val="bottom"/>
          </w:tcPr>
          <w:p w:rsidR="00C164B5" w:rsidRPr="00F42677" w:rsidRDefault="00C164B5" w:rsidP="00F42677">
            <w:pPr>
              <w:autoSpaceDE w:val="0"/>
              <w:autoSpaceDN w:val="0"/>
              <w:adjustRightInd w:val="0"/>
              <w:spacing w:line="320" w:lineRule="atLeast"/>
              <w:ind w:left="60" w:right="60"/>
              <w:jc w:val="both"/>
              <w:rPr>
                <w:rFonts w:asciiTheme="majorHAnsi" w:hAnsiTheme="majorHAnsi" w:cs="Arial"/>
                <w:color w:val="264A60"/>
                <w:sz w:val="18"/>
                <w:szCs w:val="18"/>
                <w:lang w:val="en-US"/>
              </w:rPr>
            </w:pPr>
            <w:r w:rsidRPr="00F42677">
              <w:rPr>
                <w:rFonts w:asciiTheme="majorHAnsi" w:hAnsiTheme="majorHAnsi" w:cs="Arial"/>
                <w:color w:val="264A60"/>
                <w:sz w:val="18"/>
                <w:szCs w:val="18"/>
                <w:lang w:val="en-US"/>
              </w:rPr>
              <w:t>Tolerance</w:t>
            </w:r>
          </w:p>
        </w:tc>
        <w:tc>
          <w:tcPr>
            <w:tcW w:w="724" w:type="dxa"/>
            <w:shd w:val="clear" w:color="auto" w:fill="FFFFFF"/>
            <w:vAlign w:val="bottom"/>
          </w:tcPr>
          <w:p w:rsidR="00C164B5" w:rsidRPr="00F42677" w:rsidRDefault="00C164B5" w:rsidP="00F42677">
            <w:pPr>
              <w:autoSpaceDE w:val="0"/>
              <w:autoSpaceDN w:val="0"/>
              <w:adjustRightInd w:val="0"/>
              <w:spacing w:line="320" w:lineRule="atLeast"/>
              <w:ind w:left="60" w:right="60"/>
              <w:jc w:val="both"/>
              <w:rPr>
                <w:rFonts w:asciiTheme="majorHAnsi" w:hAnsiTheme="majorHAnsi" w:cs="Arial"/>
                <w:color w:val="264A60"/>
                <w:sz w:val="18"/>
                <w:szCs w:val="18"/>
                <w:lang w:val="en-US"/>
              </w:rPr>
            </w:pPr>
            <w:r w:rsidRPr="00F42677">
              <w:rPr>
                <w:rFonts w:asciiTheme="majorHAnsi" w:hAnsiTheme="majorHAnsi" w:cs="Arial"/>
                <w:color w:val="264A60"/>
                <w:sz w:val="18"/>
                <w:szCs w:val="18"/>
                <w:lang w:val="en-US"/>
              </w:rPr>
              <w:t>VIF</w:t>
            </w:r>
          </w:p>
        </w:tc>
      </w:tr>
      <w:tr w:rsidR="00C164B5" w:rsidRPr="00F42677" w:rsidTr="005A6B9E">
        <w:trPr>
          <w:cantSplit/>
          <w:trHeight w:val="235"/>
          <w:jc w:val="center"/>
        </w:trPr>
        <w:tc>
          <w:tcPr>
            <w:tcW w:w="314" w:type="dxa"/>
            <w:vMerge w:val="restart"/>
            <w:shd w:val="clear" w:color="auto" w:fill="E0E0E0"/>
          </w:tcPr>
          <w:p w:rsidR="00C164B5" w:rsidRPr="00F42677" w:rsidRDefault="00C164B5" w:rsidP="00F42677">
            <w:pPr>
              <w:autoSpaceDE w:val="0"/>
              <w:autoSpaceDN w:val="0"/>
              <w:adjustRightInd w:val="0"/>
              <w:spacing w:line="320" w:lineRule="atLeast"/>
              <w:ind w:left="60" w:right="60"/>
              <w:jc w:val="both"/>
              <w:rPr>
                <w:rFonts w:asciiTheme="majorHAnsi" w:hAnsiTheme="majorHAnsi" w:cs="Arial"/>
                <w:color w:val="264A60"/>
                <w:sz w:val="18"/>
                <w:szCs w:val="18"/>
                <w:lang w:val="en-US"/>
              </w:rPr>
            </w:pPr>
            <w:r w:rsidRPr="00F42677">
              <w:rPr>
                <w:rFonts w:asciiTheme="majorHAnsi" w:hAnsiTheme="majorHAnsi" w:cs="Arial"/>
                <w:color w:val="264A60"/>
                <w:sz w:val="18"/>
                <w:szCs w:val="18"/>
                <w:lang w:val="en-US"/>
              </w:rPr>
              <w:t>1</w:t>
            </w:r>
          </w:p>
        </w:tc>
        <w:tc>
          <w:tcPr>
            <w:tcW w:w="1286" w:type="dxa"/>
            <w:shd w:val="clear" w:color="auto" w:fill="E0E0E0"/>
          </w:tcPr>
          <w:p w:rsidR="00C164B5" w:rsidRPr="00F42677" w:rsidRDefault="00C164B5" w:rsidP="00F42677">
            <w:pPr>
              <w:autoSpaceDE w:val="0"/>
              <w:autoSpaceDN w:val="0"/>
              <w:adjustRightInd w:val="0"/>
              <w:spacing w:line="320" w:lineRule="atLeast"/>
              <w:ind w:left="60" w:right="60"/>
              <w:jc w:val="both"/>
              <w:rPr>
                <w:rFonts w:asciiTheme="majorHAnsi" w:hAnsiTheme="majorHAnsi" w:cs="Arial"/>
                <w:color w:val="264A60"/>
                <w:sz w:val="18"/>
                <w:szCs w:val="18"/>
                <w:lang w:val="en-US"/>
              </w:rPr>
            </w:pPr>
            <w:r w:rsidRPr="00F42677">
              <w:rPr>
                <w:rFonts w:asciiTheme="majorHAnsi" w:hAnsiTheme="majorHAnsi" w:cs="Arial"/>
                <w:color w:val="264A60"/>
                <w:sz w:val="18"/>
                <w:szCs w:val="18"/>
                <w:lang w:val="en-US"/>
              </w:rPr>
              <w:t>(Constant)</w:t>
            </w:r>
          </w:p>
        </w:tc>
        <w:tc>
          <w:tcPr>
            <w:tcW w:w="1021" w:type="dxa"/>
            <w:shd w:val="clear" w:color="auto" w:fill="FFFFFF"/>
          </w:tcPr>
          <w:p w:rsidR="00C164B5" w:rsidRPr="00F42677" w:rsidRDefault="00C164B5" w:rsidP="00F42677">
            <w:pPr>
              <w:autoSpaceDE w:val="0"/>
              <w:autoSpaceDN w:val="0"/>
              <w:adjustRightInd w:val="0"/>
              <w:spacing w:line="320" w:lineRule="atLeast"/>
              <w:ind w:left="60" w:right="60"/>
              <w:jc w:val="both"/>
              <w:rPr>
                <w:rFonts w:asciiTheme="majorHAnsi" w:hAnsiTheme="majorHAnsi" w:cs="Arial"/>
                <w:color w:val="010205"/>
                <w:sz w:val="18"/>
                <w:szCs w:val="18"/>
                <w:lang w:val="en-US"/>
              </w:rPr>
            </w:pPr>
            <w:r w:rsidRPr="00F42677">
              <w:rPr>
                <w:rFonts w:asciiTheme="majorHAnsi" w:hAnsiTheme="majorHAnsi" w:cs="Arial"/>
                <w:color w:val="010205"/>
                <w:sz w:val="18"/>
                <w:szCs w:val="18"/>
                <w:lang w:val="en-US"/>
              </w:rPr>
              <w:t>-.680</w:t>
            </w:r>
          </w:p>
        </w:tc>
        <w:tc>
          <w:tcPr>
            <w:tcW w:w="1024" w:type="dxa"/>
            <w:shd w:val="clear" w:color="auto" w:fill="FFFFFF"/>
          </w:tcPr>
          <w:p w:rsidR="00C164B5" w:rsidRPr="00F42677" w:rsidRDefault="00C164B5" w:rsidP="00F42677">
            <w:pPr>
              <w:autoSpaceDE w:val="0"/>
              <w:autoSpaceDN w:val="0"/>
              <w:adjustRightInd w:val="0"/>
              <w:spacing w:line="320" w:lineRule="atLeast"/>
              <w:ind w:left="60" w:right="60"/>
              <w:jc w:val="both"/>
              <w:rPr>
                <w:rFonts w:asciiTheme="majorHAnsi" w:hAnsiTheme="majorHAnsi" w:cs="Arial"/>
                <w:color w:val="010205"/>
                <w:sz w:val="18"/>
                <w:szCs w:val="18"/>
                <w:lang w:val="en-US"/>
              </w:rPr>
            </w:pPr>
            <w:r w:rsidRPr="00F42677">
              <w:rPr>
                <w:rFonts w:asciiTheme="majorHAnsi" w:hAnsiTheme="majorHAnsi" w:cs="Arial"/>
                <w:color w:val="010205"/>
                <w:sz w:val="18"/>
                <w:szCs w:val="18"/>
                <w:lang w:val="en-US"/>
              </w:rPr>
              <w:t>1.181</w:t>
            </w:r>
          </w:p>
        </w:tc>
        <w:tc>
          <w:tcPr>
            <w:tcW w:w="1127" w:type="dxa"/>
            <w:shd w:val="clear" w:color="auto" w:fill="FFFFFF"/>
            <w:vAlign w:val="center"/>
          </w:tcPr>
          <w:p w:rsidR="00C164B5" w:rsidRPr="00F42677" w:rsidRDefault="00C164B5" w:rsidP="00F42677">
            <w:pPr>
              <w:autoSpaceDE w:val="0"/>
              <w:autoSpaceDN w:val="0"/>
              <w:adjustRightInd w:val="0"/>
              <w:jc w:val="both"/>
              <w:rPr>
                <w:rFonts w:asciiTheme="majorHAnsi" w:hAnsiTheme="majorHAnsi"/>
                <w:lang w:val="en-US"/>
              </w:rPr>
            </w:pPr>
          </w:p>
        </w:tc>
        <w:tc>
          <w:tcPr>
            <w:tcW w:w="652" w:type="dxa"/>
            <w:shd w:val="clear" w:color="auto" w:fill="FFFFFF"/>
          </w:tcPr>
          <w:p w:rsidR="00C164B5" w:rsidRPr="00F42677" w:rsidRDefault="00C164B5" w:rsidP="00F42677">
            <w:pPr>
              <w:autoSpaceDE w:val="0"/>
              <w:autoSpaceDN w:val="0"/>
              <w:adjustRightInd w:val="0"/>
              <w:spacing w:line="320" w:lineRule="atLeast"/>
              <w:ind w:left="60" w:right="60"/>
              <w:jc w:val="both"/>
              <w:rPr>
                <w:rFonts w:asciiTheme="majorHAnsi" w:hAnsiTheme="majorHAnsi" w:cs="Arial"/>
                <w:color w:val="010205"/>
                <w:sz w:val="18"/>
                <w:szCs w:val="18"/>
                <w:lang w:val="en-US"/>
              </w:rPr>
            </w:pPr>
            <w:r w:rsidRPr="00F42677">
              <w:rPr>
                <w:rFonts w:asciiTheme="majorHAnsi" w:hAnsiTheme="majorHAnsi" w:cs="Arial"/>
                <w:color w:val="010205"/>
                <w:sz w:val="18"/>
                <w:szCs w:val="18"/>
                <w:lang w:val="en-US"/>
              </w:rPr>
              <w:t>-.576</w:t>
            </w:r>
          </w:p>
        </w:tc>
        <w:tc>
          <w:tcPr>
            <w:tcW w:w="843" w:type="dxa"/>
            <w:shd w:val="clear" w:color="auto" w:fill="FFFFFF"/>
          </w:tcPr>
          <w:p w:rsidR="00C164B5" w:rsidRPr="00F42677" w:rsidRDefault="00C164B5" w:rsidP="00F42677">
            <w:pPr>
              <w:autoSpaceDE w:val="0"/>
              <w:autoSpaceDN w:val="0"/>
              <w:adjustRightInd w:val="0"/>
              <w:spacing w:line="320" w:lineRule="atLeast"/>
              <w:ind w:left="60" w:right="60"/>
              <w:jc w:val="both"/>
              <w:rPr>
                <w:rFonts w:asciiTheme="majorHAnsi" w:hAnsiTheme="majorHAnsi" w:cs="Arial"/>
                <w:color w:val="010205"/>
                <w:sz w:val="18"/>
                <w:szCs w:val="18"/>
                <w:lang w:val="en-US"/>
              </w:rPr>
            </w:pPr>
            <w:r w:rsidRPr="00F42677">
              <w:rPr>
                <w:rFonts w:asciiTheme="majorHAnsi" w:hAnsiTheme="majorHAnsi" w:cs="Arial"/>
                <w:color w:val="010205"/>
                <w:sz w:val="18"/>
                <w:szCs w:val="18"/>
                <w:lang w:val="en-US"/>
              </w:rPr>
              <w:t>.586</w:t>
            </w:r>
          </w:p>
        </w:tc>
        <w:tc>
          <w:tcPr>
            <w:tcW w:w="1010" w:type="dxa"/>
            <w:shd w:val="clear" w:color="auto" w:fill="FFFFFF"/>
            <w:vAlign w:val="center"/>
          </w:tcPr>
          <w:p w:rsidR="00C164B5" w:rsidRPr="00F42677" w:rsidRDefault="00C164B5" w:rsidP="00F42677">
            <w:pPr>
              <w:autoSpaceDE w:val="0"/>
              <w:autoSpaceDN w:val="0"/>
              <w:adjustRightInd w:val="0"/>
              <w:jc w:val="both"/>
              <w:rPr>
                <w:rFonts w:asciiTheme="majorHAnsi" w:hAnsiTheme="majorHAnsi"/>
                <w:lang w:val="en-US"/>
              </w:rPr>
            </w:pPr>
          </w:p>
        </w:tc>
        <w:tc>
          <w:tcPr>
            <w:tcW w:w="724" w:type="dxa"/>
            <w:shd w:val="clear" w:color="auto" w:fill="FFFFFF"/>
            <w:vAlign w:val="center"/>
          </w:tcPr>
          <w:p w:rsidR="00C164B5" w:rsidRPr="00F42677" w:rsidRDefault="00C164B5" w:rsidP="00F42677">
            <w:pPr>
              <w:autoSpaceDE w:val="0"/>
              <w:autoSpaceDN w:val="0"/>
              <w:adjustRightInd w:val="0"/>
              <w:jc w:val="both"/>
              <w:rPr>
                <w:rFonts w:asciiTheme="majorHAnsi" w:hAnsiTheme="majorHAnsi"/>
                <w:lang w:val="en-US"/>
              </w:rPr>
            </w:pPr>
          </w:p>
        </w:tc>
      </w:tr>
      <w:tr w:rsidR="00C164B5" w:rsidRPr="00F42677" w:rsidTr="005A6B9E">
        <w:trPr>
          <w:cantSplit/>
          <w:trHeight w:val="405"/>
          <w:jc w:val="center"/>
        </w:trPr>
        <w:tc>
          <w:tcPr>
            <w:tcW w:w="314" w:type="dxa"/>
            <w:vMerge/>
            <w:shd w:val="clear" w:color="auto" w:fill="E0E0E0"/>
          </w:tcPr>
          <w:p w:rsidR="00C164B5" w:rsidRPr="00F42677" w:rsidRDefault="00C164B5" w:rsidP="00F42677">
            <w:pPr>
              <w:autoSpaceDE w:val="0"/>
              <w:autoSpaceDN w:val="0"/>
              <w:adjustRightInd w:val="0"/>
              <w:jc w:val="both"/>
              <w:rPr>
                <w:rFonts w:asciiTheme="majorHAnsi" w:hAnsiTheme="majorHAnsi"/>
                <w:lang w:val="en-US"/>
              </w:rPr>
            </w:pPr>
          </w:p>
        </w:tc>
        <w:tc>
          <w:tcPr>
            <w:tcW w:w="1286" w:type="dxa"/>
            <w:shd w:val="clear" w:color="auto" w:fill="E0E0E0"/>
          </w:tcPr>
          <w:p w:rsidR="00C164B5" w:rsidRPr="00F42677" w:rsidRDefault="00C164B5" w:rsidP="00F42677">
            <w:pPr>
              <w:autoSpaceDE w:val="0"/>
              <w:autoSpaceDN w:val="0"/>
              <w:adjustRightInd w:val="0"/>
              <w:spacing w:line="320" w:lineRule="atLeast"/>
              <w:ind w:left="60" w:right="60"/>
              <w:jc w:val="both"/>
              <w:rPr>
                <w:rFonts w:asciiTheme="majorHAnsi" w:hAnsiTheme="majorHAnsi" w:cs="Arial"/>
                <w:color w:val="264A60"/>
                <w:sz w:val="18"/>
                <w:szCs w:val="18"/>
                <w:lang w:val="en-US"/>
              </w:rPr>
            </w:pPr>
            <w:r w:rsidRPr="00F42677">
              <w:rPr>
                <w:rFonts w:asciiTheme="majorHAnsi" w:hAnsiTheme="majorHAnsi" w:cs="Arial"/>
                <w:color w:val="264A60"/>
                <w:sz w:val="18"/>
                <w:szCs w:val="18"/>
                <w:lang w:val="en-US"/>
              </w:rPr>
              <w:t>WCTO</w:t>
            </w:r>
          </w:p>
        </w:tc>
        <w:tc>
          <w:tcPr>
            <w:tcW w:w="1021" w:type="dxa"/>
            <w:shd w:val="clear" w:color="auto" w:fill="FFFFFF"/>
          </w:tcPr>
          <w:p w:rsidR="00C164B5" w:rsidRPr="00F42677" w:rsidRDefault="00C164B5" w:rsidP="00F42677">
            <w:pPr>
              <w:autoSpaceDE w:val="0"/>
              <w:autoSpaceDN w:val="0"/>
              <w:adjustRightInd w:val="0"/>
              <w:spacing w:line="320" w:lineRule="atLeast"/>
              <w:ind w:left="60" w:right="60"/>
              <w:jc w:val="both"/>
              <w:rPr>
                <w:rFonts w:asciiTheme="majorHAnsi" w:hAnsiTheme="majorHAnsi" w:cs="Arial"/>
                <w:color w:val="010205"/>
                <w:sz w:val="18"/>
                <w:szCs w:val="18"/>
                <w:lang w:val="en-US"/>
              </w:rPr>
            </w:pPr>
            <w:r w:rsidRPr="00F42677">
              <w:rPr>
                <w:rFonts w:asciiTheme="majorHAnsi" w:hAnsiTheme="majorHAnsi" w:cs="Arial"/>
                <w:color w:val="010205"/>
                <w:sz w:val="18"/>
                <w:szCs w:val="18"/>
                <w:lang w:val="en-US"/>
              </w:rPr>
              <w:t>-1.419</w:t>
            </w:r>
          </w:p>
        </w:tc>
        <w:tc>
          <w:tcPr>
            <w:tcW w:w="1024" w:type="dxa"/>
            <w:shd w:val="clear" w:color="auto" w:fill="FFFFFF"/>
          </w:tcPr>
          <w:p w:rsidR="00C164B5" w:rsidRPr="00F42677" w:rsidRDefault="00C164B5" w:rsidP="00F42677">
            <w:pPr>
              <w:autoSpaceDE w:val="0"/>
              <w:autoSpaceDN w:val="0"/>
              <w:adjustRightInd w:val="0"/>
              <w:spacing w:line="320" w:lineRule="atLeast"/>
              <w:ind w:left="60" w:right="60"/>
              <w:jc w:val="both"/>
              <w:rPr>
                <w:rFonts w:asciiTheme="majorHAnsi" w:hAnsiTheme="majorHAnsi" w:cs="Arial"/>
                <w:color w:val="010205"/>
                <w:sz w:val="18"/>
                <w:szCs w:val="18"/>
                <w:lang w:val="en-US"/>
              </w:rPr>
            </w:pPr>
            <w:r w:rsidRPr="00F42677">
              <w:rPr>
                <w:rFonts w:asciiTheme="majorHAnsi" w:hAnsiTheme="majorHAnsi" w:cs="Arial"/>
                <w:color w:val="010205"/>
                <w:sz w:val="18"/>
                <w:szCs w:val="18"/>
                <w:lang w:val="en-US"/>
              </w:rPr>
              <w:t>1.361</w:t>
            </w:r>
          </w:p>
        </w:tc>
        <w:tc>
          <w:tcPr>
            <w:tcW w:w="1127" w:type="dxa"/>
            <w:shd w:val="clear" w:color="auto" w:fill="FFFFFF"/>
          </w:tcPr>
          <w:p w:rsidR="00C164B5" w:rsidRPr="00F42677" w:rsidRDefault="00C164B5" w:rsidP="00F42677">
            <w:pPr>
              <w:autoSpaceDE w:val="0"/>
              <w:autoSpaceDN w:val="0"/>
              <w:adjustRightInd w:val="0"/>
              <w:spacing w:line="320" w:lineRule="atLeast"/>
              <w:ind w:left="60" w:right="60"/>
              <w:jc w:val="both"/>
              <w:rPr>
                <w:rFonts w:asciiTheme="majorHAnsi" w:hAnsiTheme="majorHAnsi" w:cs="Arial"/>
                <w:color w:val="010205"/>
                <w:sz w:val="18"/>
                <w:szCs w:val="18"/>
                <w:lang w:val="en-US"/>
              </w:rPr>
            </w:pPr>
            <w:r w:rsidRPr="00F42677">
              <w:rPr>
                <w:rFonts w:asciiTheme="majorHAnsi" w:hAnsiTheme="majorHAnsi" w:cs="Arial"/>
                <w:color w:val="010205"/>
                <w:sz w:val="18"/>
                <w:szCs w:val="18"/>
                <w:lang w:val="en-US"/>
              </w:rPr>
              <w:t>-.255</w:t>
            </w:r>
          </w:p>
        </w:tc>
        <w:tc>
          <w:tcPr>
            <w:tcW w:w="652" w:type="dxa"/>
            <w:shd w:val="clear" w:color="auto" w:fill="FFFFFF"/>
          </w:tcPr>
          <w:p w:rsidR="00C164B5" w:rsidRPr="00F42677" w:rsidRDefault="00C164B5" w:rsidP="00F42677">
            <w:pPr>
              <w:autoSpaceDE w:val="0"/>
              <w:autoSpaceDN w:val="0"/>
              <w:adjustRightInd w:val="0"/>
              <w:spacing w:line="320" w:lineRule="atLeast"/>
              <w:ind w:left="60" w:right="60"/>
              <w:jc w:val="both"/>
              <w:rPr>
                <w:rFonts w:asciiTheme="majorHAnsi" w:hAnsiTheme="majorHAnsi" w:cs="Arial"/>
                <w:color w:val="010205"/>
                <w:sz w:val="18"/>
                <w:szCs w:val="18"/>
                <w:lang w:val="en-US"/>
              </w:rPr>
            </w:pPr>
            <w:r w:rsidRPr="00F42677">
              <w:rPr>
                <w:rFonts w:asciiTheme="majorHAnsi" w:hAnsiTheme="majorHAnsi" w:cs="Arial"/>
                <w:color w:val="010205"/>
                <w:sz w:val="18"/>
                <w:szCs w:val="18"/>
                <w:lang w:val="en-US"/>
              </w:rPr>
              <w:t>-1.042</w:t>
            </w:r>
          </w:p>
        </w:tc>
        <w:tc>
          <w:tcPr>
            <w:tcW w:w="843" w:type="dxa"/>
            <w:shd w:val="clear" w:color="auto" w:fill="FFFFFF"/>
          </w:tcPr>
          <w:p w:rsidR="00C164B5" w:rsidRPr="00F42677" w:rsidRDefault="00C164B5" w:rsidP="00F42677">
            <w:pPr>
              <w:autoSpaceDE w:val="0"/>
              <w:autoSpaceDN w:val="0"/>
              <w:adjustRightInd w:val="0"/>
              <w:spacing w:line="320" w:lineRule="atLeast"/>
              <w:ind w:left="60" w:right="60"/>
              <w:jc w:val="both"/>
              <w:rPr>
                <w:rFonts w:asciiTheme="majorHAnsi" w:hAnsiTheme="majorHAnsi" w:cs="Arial"/>
                <w:color w:val="010205"/>
                <w:sz w:val="18"/>
                <w:szCs w:val="18"/>
                <w:lang w:val="en-US"/>
              </w:rPr>
            </w:pPr>
            <w:r w:rsidRPr="00F42677">
              <w:rPr>
                <w:rFonts w:asciiTheme="majorHAnsi" w:hAnsiTheme="majorHAnsi" w:cs="Arial"/>
                <w:color w:val="010205"/>
                <w:sz w:val="18"/>
                <w:szCs w:val="18"/>
                <w:lang w:val="en-US"/>
              </w:rPr>
              <w:t>.337</w:t>
            </w:r>
          </w:p>
        </w:tc>
        <w:tc>
          <w:tcPr>
            <w:tcW w:w="1010" w:type="dxa"/>
            <w:shd w:val="clear" w:color="auto" w:fill="FFFFFF"/>
          </w:tcPr>
          <w:p w:rsidR="00C164B5" w:rsidRPr="00F42677" w:rsidRDefault="00C164B5" w:rsidP="00F42677">
            <w:pPr>
              <w:autoSpaceDE w:val="0"/>
              <w:autoSpaceDN w:val="0"/>
              <w:adjustRightInd w:val="0"/>
              <w:spacing w:line="320" w:lineRule="atLeast"/>
              <w:ind w:left="60" w:right="60"/>
              <w:jc w:val="both"/>
              <w:rPr>
                <w:rFonts w:asciiTheme="majorHAnsi" w:hAnsiTheme="majorHAnsi" w:cs="Arial"/>
                <w:color w:val="010205"/>
                <w:sz w:val="18"/>
                <w:szCs w:val="18"/>
                <w:lang w:val="en-US"/>
              </w:rPr>
            </w:pPr>
            <w:r w:rsidRPr="00F42677">
              <w:rPr>
                <w:rFonts w:asciiTheme="majorHAnsi" w:hAnsiTheme="majorHAnsi" w:cs="Arial"/>
                <w:color w:val="010205"/>
                <w:sz w:val="18"/>
                <w:szCs w:val="18"/>
                <w:lang w:val="en-US"/>
              </w:rPr>
              <w:t>.096</w:t>
            </w:r>
          </w:p>
        </w:tc>
        <w:tc>
          <w:tcPr>
            <w:tcW w:w="724" w:type="dxa"/>
            <w:shd w:val="clear" w:color="auto" w:fill="FFFFFF"/>
          </w:tcPr>
          <w:p w:rsidR="00C164B5" w:rsidRPr="00F42677" w:rsidRDefault="00C164B5" w:rsidP="00F42677">
            <w:pPr>
              <w:autoSpaceDE w:val="0"/>
              <w:autoSpaceDN w:val="0"/>
              <w:adjustRightInd w:val="0"/>
              <w:spacing w:line="320" w:lineRule="atLeast"/>
              <w:ind w:left="60" w:right="60"/>
              <w:jc w:val="both"/>
              <w:rPr>
                <w:rFonts w:asciiTheme="majorHAnsi" w:hAnsiTheme="majorHAnsi" w:cs="Arial"/>
                <w:color w:val="010205"/>
                <w:sz w:val="18"/>
                <w:szCs w:val="18"/>
                <w:lang w:val="en-US"/>
              </w:rPr>
            </w:pPr>
            <w:r w:rsidRPr="00F42677">
              <w:rPr>
                <w:rFonts w:asciiTheme="majorHAnsi" w:hAnsiTheme="majorHAnsi" w:cs="Arial"/>
                <w:color w:val="010205"/>
                <w:sz w:val="18"/>
                <w:szCs w:val="18"/>
                <w:lang w:val="en-US"/>
              </w:rPr>
              <w:t>10.464</w:t>
            </w:r>
          </w:p>
        </w:tc>
      </w:tr>
      <w:tr w:rsidR="00C164B5" w:rsidRPr="00F42677" w:rsidTr="005A6B9E">
        <w:trPr>
          <w:cantSplit/>
          <w:trHeight w:val="361"/>
          <w:jc w:val="center"/>
        </w:trPr>
        <w:tc>
          <w:tcPr>
            <w:tcW w:w="314" w:type="dxa"/>
            <w:vMerge/>
            <w:shd w:val="clear" w:color="auto" w:fill="E0E0E0"/>
          </w:tcPr>
          <w:p w:rsidR="00C164B5" w:rsidRPr="00F42677" w:rsidRDefault="00C164B5" w:rsidP="00F42677">
            <w:pPr>
              <w:autoSpaceDE w:val="0"/>
              <w:autoSpaceDN w:val="0"/>
              <w:adjustRightInd w:val="0"/>
              <w:jc w:val="both"/>
              <w:rPr>
                <w:rFonts w:asciiTheme="majorHAnsi" w:hAnsiTheme="majorHAnsi" w:cs="Arial"/>
                <w:color w:val="010205"/>
                <w:sz w:val="18"/>
                <w:szCs w:val="18"/>
                <w:lang w:val="en-US"/>
              </w:rPr>
            </w:pPr>
          </w:p>
        </w:tc>
        <w:tc>
          <w:tcPr>
            <w:tcW w:w="1286" w:type="dxa"/>
            <w:shd w:val="clear" w:color="auto" w:fill="E0E0E0"/>
          </w:tcPr>
          <w:p w:rsidR="00C164B5" w:rsidRPr="00F42677" w:rsidRDefault="00C164B5" w:rsidP="00F42677">
            <w:pPr>
              <w:autoSpaceDE w:val="0"/>
              <w:autoSpaceDN w:val="0"/>
              <w:adjustRightInd w:val="0"/>
              <w:spacing w:line="320" w:lineRule="atLeast"/>
              <w:ind w:left="60" w:right="60"/>
              <w:jc w:val="both"/>
              <w:rPr>
                <w:rFonts w:asciiTheme="majorHAnsi" w:hAnsiTheme="majorHAnsi" w:cs="Arial"/>
                <w:color w:val="264A60"/>
                <w:sz w:val="18"/>
                <w:szCs w:val="18"/>
                <w:lang w:val="en-US"/>
              </w:rPr>
            </w:pPr>
            <w:r w:rsidRPr="00F42677">
              <w:rPr>
                <w:rFonts w:asciiTheme="majorHAnsi" w:hAnsiTheme="majorHAnsi" w:cs="Arial"/>
                <w:color w:val="264A60"/>
                <w:sz w:val="18"/>
                <w:szCs w:val="18"/>
                <w:lang w:val="en-US"/>
              </w:rPr>
              <w:t>TATO</w:t>
            </w:r>
          </w:p>
        </w:tc>
        <w:tc>
          <w:tcPr>
            <w:tcW w:w="1021" w:type="dxa"/>
            <w:shd w:val="clear" w:color="auto" w:fill="FFFFFF"/>
          </w:tcPr>
          <w:p w:rsidR="00C164B5" w:rsidRPr="00F42677" w:rsidRDefault="00C164B5" w:rsidP="00F42677">
            <w:pPr>
              <w:autoSpaceDE w:val="0"/>
              <w:autoSpaceDN w:val="0"/>
              <w:adjustRightInd w:val="0"/>
              <w:spacing w:line="320" w:lineRule="atLeast"/>
              <w:ind w:left="60" w:right="60"/>
              <w:jc w:val="both"/>
              <w:rPr>
                <w:rFonts w:asciiTheme="majorHAnsi" w:hAnsiTheme="majorHAnsi" w:cs="Arial"/>
                <w:color w:val="010205"/>
                <w:sz w:val="18"/>
                <w:szCs w:val="18"/>
                <w:lang w:val="en-US"/>
              </w:rPr>
            </w:pPr>
            <w:r w:rsidRPr="00F42677">
              <w:rPr>
                <w:rFonts w:asciiTheme="majorHAnsi" w:hAnsiTheme="majorHAnsi" w:cs="Arial"/>
                <w:color w:val="010205"/>
                <w:sz w:val="18"/>
                <w:szCs w:val="18"/>
                <w:lang w:val="en-US"/>
              </w:rPr>
              <w:t>15.334</w:t>
            </w:r>
          </w:p>
        </w:tc>
        <w:tc>
          <w:tcPr>
            <w:tcW w:w="1024" w:type="dxa"/>
            <w:shd w:val="clear" w:color="auto" w:fill="FFFFFF"/>
          </w:tcPr>
          <w:p w:rsidR="00C164B5" w:rsidRPr="00F42677" w:rsidRDefault="00C164B5" w:rsidP="00F42677">
            <w:pPr>
              <w:autoSpaceDE w:val="0"/>
              <w:autoSpaceDN w:val="0"/>
              <w:adjustRightInd w:val="0"/>
              <w:spacing w:line="320" w:lineRule="atLeast"/>
              <w:ind w:left="60" w:right="60"/>
              <w:jc w:val="both"/>
              <w:rPr>
                <w:rFonts w:asciiTheme="majorHAnsi" w:hAnsiTheme="majorHAnsi" w:cs="Arial"/>
                <w:color w:val="010205"/>
                <w:sz w:val="18"/>
                <w:szCs w:val="18"/>
                <w:lang w:val="en-US"/>
              </w:rPr>
            </w:pPr>
            <w:r w:rsidRPr="00F42677">
              <w:rPr>
                <w:rFonts w:asciiTheme="majorHAnsi" w:hAnsiTheme="majorHAnsi" w:cs="Arial"/>
                <w:color w:val="010205"/>
                <w:sz w:val="18"/>
                <w:szCs w:val="18"/>
                <w:lang w:val="en-US"/>
              </w:rPr>
              <w:t>3.086</w:t>
            </w:r>
          </w:p>
        </w:tc>
        <w:tc>
          <w:tcPr>
            <w:tcW w:w="1127" w:type="dxa"/>
            <w:shd w:val="clear" w:color="auto" w:fill="FFFFFF"/>
          </w:tcPr>
          <w:p w:rsidR="00C164B5" w:rsidRPr="00F42677" w:rsidRDefault="00C164B5" w:rsidP="00F42677">
            <w:pPr>
              <w:autoSpaceDE w:val="0"/>
              <w:autoSpaceDN w:val="0"/>
              <w:adjustRightInd w:val="0"/>
              <w:spacing w:line="320" w:lineRule="atLeast"/>
              <w:ind w:left="60" w:right="60"/>
              <w:jc w:val="both"/>
              <w:rPr>
                <w:rFonts w:asciiTheme="majorHAnsi" w:hAnsiTheme="majorHAnsi" w:cs="Arial"/>
                <w:color w:val="010205"/>
                <w:sz w:val="18"/>
                <w:szCs w:val="18"/>
                <w:lang w:val="en-US"/>
              </w:rPr>
            </w:pPr>
            <w:r w:rsidRPr="00F42677">
              <w:rPr>
                <w:rFonts w:asciiTheme="majorHAnsi" w:hAnsiTheme="majorHAnsi" w:cs="Arial"/>
                <w:color w:val="010205"/>
                <w:sz w:val="18"/>
                <w:szCs w:val="18"/>
                <w:lang w:val="en-US"/>
              </w:rPr>
              <w:t>1.186</w:t>
            </w:r>
          </w:p>
        </w:tc>
        <w:tc>
          <w:tcPr>
            <w:tcW w:w="652" w:type="dxa"/>
            <w:shd w:val="clear" w:color="auto" w:fill="FFFFFF"/>
          </w:tcPr>
          <w:p w:rsidR="00C164B5" w:rsidRPr="00F42677" w:rsidRDefault="00C164B5" w:rsidP="00F42677">
            <w:pPr>
              <w:autoSpaceDE w:val="0"/>
              <w:autoSpaceDN w:val="0"/>
              <w:adjustRightInd w:val="0"/>
              <w:spacing w:line="320" w:lineRule="atLeast"/>
              <w:ind w:left="60" w:right="60"/>
              <w:jc w:val="both"/>
              <w:rPr>
                <w:rFonts w:asciiTheme="majorHAnsi" w:hAnsiTheme="majorHAnsi" w:cs="Arial"/>
                <w:color w:val="010205"/>
                <w:sz w:val="18"/>
                <w:szCs w:val="18"/>
                <w:lang w:val="en-US"/>
              </w:rPr>
            </w:pPr>
            <w:r w:rsidRPr="00F42677">
              <w:rPr>
                <w:rFonts w:asciiTheme="majorHAnsi" w:hAnsiTheme="majorHAnsi" w:cs="Arial"/>
                <w:color w:val="010205"/>
                <w:sz w:val="18"/>
                <w:szCs w:val="18"/>
                <w:lang w:val="en-US"/>
              </w:rPr>
              <w:t>4.969</w:t>
            </w:r>
          </w:p>
        </w:tc>
        <w:tc>
          <w:tcPr>
            <w:tcW w:w="843" w:type="dxa"/>
            <w:shd w:val="clear" w:color="auto" w:fill="FFFFFF"/>
          </w:tcPr>
          <w:p w:rsidR="00C164B5" w:rsidRPr="00F42677" w:rsidRDefault="00C164B5" w:rsidP="00F42677">
            <w:pPr>
              <w:autoSpaceDE w:val="0"/>
              <w:autoSpaceDN w:val="0"/>
              <w:adjustRightInd w:val="0"/>
              <w:spacing w:line="320" w:lineRule="atLeast"/>
              <w:ind w:left="60" w:right="60"/>
              <w:jc w:val="both"/>
              <w:rPr>
                <w:rFonts w:asciiTheme="majorHAnsi" w:hAnsiTheme="majorHAnsi" w:cs="Arial"/>
                <w:color w:val="010205"/>
                <w:sz w:val="18"/>
                <w:szCs w:val="18"/>
                <w:lang w:val="en-US"/>
              </w:rPr>
            </w:pPr>
            <w:r w:rsidRPr="00F42677">
              <w:rPr>
                <w:rFonts w:asciiTheme="majorHAnsi" w:hAnsiTheme="majorHAnsi" w:cs="Arial"/>
                <w:color w:val="010205"/>
                <w:sz w:val="18"/>
                <w:szCs w:val="18"/>
                <w:lang w:val="en-US"/>
              </w:rPr>
              <w:t>.003</w:t>
            </w:r>
          </w:p>
        </w:tc>
        <w:tc>
          <w:tcPr>
            <w:tcW w:w="1010" w:type="dxa"/>
            <w:shd w:val="clear" w:color="auto" w:fill="FFFFFF"/>
          </w:tcPr>
          <w:p w:rsidR="00C164B5" w:rsidRPr="00F42677" w:rsidRDefault="00C164B5" w:rsidP="00F42677">
            <w:pPr>
              <w:autoSpaceDE w:val="0"/>
              <w:autoSpaceDN w:val="0"/>
              <w:adjustRightInd w:val="0"/>
              <w:spacing w:line="320" w:lineRule="atLeast"/>
              <w:ind w:left="60" w:right="60"/>
              <w:jc w:val="both"/>
              <w:rPr>
                <w:rFonts w:asciiTheme="majorHAnsi" w:hAnsiTheme="majorHAnsi" w:cs="Arial"/>
                <w:color w:val="010205"/>
                <w:sz w:val="18"/>
                <w:szCs w:val="18"/>
                <w:lang w:val="en-US"/>
              </w:rPr>
            </w:pPr>
            <w:r w:rsidRPr="00F42677">
              <w:rPr>
                <w:rFonts w:asciiTheme="majorHAnsi" w:hAnsiTheme="majorHAnsi" w:cs="Arial"/>
                <w:color w:val="010205"/>
                <w:sz w:val="18"/>
                <w:szCs w:val="18"/>
                <w:lang w:val="en-US"/>
              </w:rPr>
              <w:t>.100</w:t>
            </w:r>
          </w:p>
        </w:tc>
        <w:tc>
          <w:tcPr>
            <w:tcW w:w="724" w:type="dxa"/>
            <w:shd w:val="clear" w:color="auto" w:fill="FFFFFF"/>
          </w:tcPr>
          <w:p w:rsidR="00C164B5" w:rsidRPr="00F42677" w:rsidRDefault="00C164B5" w:rsidP="00F42677">
            <w:pPr>
              <w:autoSpaceDE w:val="0"/>
              <w:autoSpaceDN w:val="0"/>
              <w:adjustRightInd w:val="0"/>
              <w:spacing w:line="320" w:lineRule="atLeast"/>
              <w:ind w:left="60" w:right="60"/>
              <w:jc w:val="both"/>
              <w:rPr>
                <w:rFonts w:asciiTheme="majorHAnsi" w:hAnsiTheme="majorHAnsi" w:cs="Arial"/>
                <w:color w:val="010205"/>
                <w:sz w:val="18"/>
                <w:szCs w:val="18"/>
                <w:lang w:val="en-US"/>
              </w:rPr>
            </w:pPr>
            <w:r w:rsidRPr="00F42677">
              <w:rPr>
                <w:rFonts w:asciiTheme="majorHAnsi" w:hAnsiTheme="majorHAnsi" w:cs="Arial"/>
                <w:color w:val="010205"/>
                <w:sz w:val="18"/>
                <w:szCs w:val="18"/>
                <w:lang w:val="en-US"/>
              </w:rPr>
              <w:t>9.964</w:t>
            </w:r>
          </w:p>
        </w:tc>
      </w:tr>
      <w:tr w:rsidR="00C164B5" w:rsidRPr="00F42677" w:rsidTr="005A6B9E">
        <w:trPr>
          <w:cantSplit/>
          <w:trHeight w:val="113"/>
          <w:jc w:val="center"/>
        </w:trPr>
        <w:tc>
          <w:tcPr>
            <w:tcW w:w="314" w:type="dxa"/>
            <w:vMerge/>
            <w:shd w:val="clear" w:color="auto" w:fill="E0E0E0"/>
          </w:tcPr>
          <w:p w:rsidR="00C164B5" w:rsidRPr="00F42677" w:rsidRDefault="00C164B5" w:rsidP="00F42677">
            <w:pPr>
              <w:autoSpaceDE w:val="0"/>
              <w:autoSpaceDN w:val="0"/>
              <w:adjustRightInd w:val="0"/>
              <w:jc w:val="both"/>
              <w:rPr>
                <w:rFonts w:asciiTheme="majorHAnsi" w:hAnsiTheme="majorHAnsi" w:cs="Arial"/>
                <w:color w:val="010205"/>
                <w:sz w:val="18"/>
                <w:szCs w:val="18"/>
                <w:lang w:val="en-US"/>
              </w:rPr>
            </w:pPr>
          </w:p>
        </w:tc>
        <w:tc>
          <w:tcPr>
            <w:tcW w:w="1286" w:type="dxa"/>
            <w:shd w:val="clear" w:color="auto" w:fill="E0E0E0"/>
          </w:tcPr>
          <w:p w:rsidR="00C164B5" w:rsidRPr="00F42677" w:rsidRDefault="00C164B5" w:rsidP="00F42677">
            <w:pPr>
              <w:autoSpaceDE w:val="0"/>
              <w:autoSpaceDN w:val="0"/>
              <w:adjustRightInd w:val="0"/>
              <w:spacing w:line="320" w:lineRule="atLeast"/>
              <w:ind w:left="60" w:right="60"/>
              <w:jc w:val="both"/>
              <w:rPr>
                <w:rFonts w:asciiTheme="majorHAnsi" w:hAnsiTheme="majorHAnsi" w:cs="Arial"/>
                <w:color w:val="264A60"/>
                <w:sz w:val="18"/>
                <w:szCs w:val="18"/>
                <w:lang w:val="en-US"/>
              </w:rPr>
            </w:pPr>
            <w:r w:rsidRPr="00F42677">
              <w:rPr>
                <w:rFonts w:asciiTheme="majorHAnsi" w:hAnsiTheme="majorHAnsi" w:cs="Arial"/>
                <w:color w:val="264A60"/>
                <w:sz w:val="18"/>
                <w:szCs w:val="18"/>
                <w:lang w:val="en-US"/>
              </w:rPr>
              <w:t>SalesGrowth</w:t>
            </w:r>
          </w:p>
        </w:tc>
        <w:tc>
          <w:tcPr>
            <w:tcW w:w="1021" w:type="dxa"/>
            <w:shd w:val="clear" w:color="auto" w:fill="FFFFFF"/>
          </w:tcPr>
          <w:p w:rsidR="00C164B5" w:rsidRPr="00F42677" w:rsidRDefault="00C164B5" w:rsidP="00F42677">
            <w:pPr>
              <w:autoSpaceDE w:val="0"/>
              <w:autoSpaceDN w:val="0"/>
              <w:adjustRightInd w:val="0"/>
              <w:spacing w:line="320" w:lineRule="atLeast"/>
              <w:ind w:left="60" w:right="60"/>
              <w:jc w:val="both"/>
              <w:rPr>
                <w:rFonts w:asciiTheme="majorHAnsi" w:hAnsiTheme="majorHAnsi" w:cs="Arial"/>
                <w:color w:val="010205"/>
                <w:sz w:val="18"/>
                <w:szCs w:val="18"/>
                <w:lang w:val="en-US"/>
              </w:rPr>
            </w:pPr>
            <w:r w:rsidRPr="00F42677">
              <w:rPr>
                <w:rFonts w:asciiTheme="majorHAnsi" w:hAnsiTheme="majorHAnsi" w:cs="Arial"/>
                <w:color w:val="010205"/>
                <w:sz w:val="18"/>
                <w:szCs w:val="18"/>
                <w:lang w:val="en-US"/>
              </w:rPr>
              <w:t>5.015</w:t>
            </w:r>
          </w:p>
        </w:tc>
        <w:tc>
          <w:tcPr>
            <w:tcW w:w="1024" w:type="dxa"/>
            <w:shd w:val="clear" w:color="auto" w:fill="FFFFFF"/>
          </w:tcPr>
          <w:p w:rsidR="00C164B5" w:rsidRPr="00F42677" w:rsidRDefault="00C164B5" w:rsidP="00F42677">
            <w:pPr>
              <w:autoSpaceDE w:val="0"/>
              <w:autoSpaceDN w:val="0"/>
              <w:adjustRightInd w:val="0"/>
              <w:spacing w:line="320" w:lineRule="atLeast"/>
              <w:ind w:left="60" w:right="60"/>
              <w:jc w:val="both"/>
              <w:rPr>
                <w:rFonts w:asciiTheme="majorHAnsi" w:hAnsiTheme="majorHAnsi" w:cs="Arial"/>
                <w:color w:val="010205"/>
                <w:sz w:val="18"/>
                <w:szCs w:val="18"/>
                <w:lang w:val="en-US"/>
              </w:rPr>
            </w:pPr>
            <w:r w:rsidRPr="00F42677">
              <w:rPr>
                <w:rFonts w:asciiTheme="majorHAnsi" w:hAnsiTheme="majorHAnsi" w:cs="Arial"/>
                <w:color w:val="010205"/>
                <w:sz w:val="18"/>
                <w:szCs w:val="18"/>
                <w:lang w:val="en-US"/>
              </w:rPr>
              <w:t>3.170</w:t>
            </w:r>
          </w:p>
        </w:tc>
        <w:tc>
          <w:tcPr>
            <w:tcW w:w="1127" w:type="dxa"/>
            <w:shd w:val="clear" w:color="auto" w:fill="FFFFFF"/>
          </w:tcPr>
          <w:p w:rsidR="00C164B5" w:rsidRPr="00F42677" w:rsidRDefault="00C164B5" w:rsidP="00F42677">
            <w:pPr>
              <w:autoSpaceDE w:val="0"/>
              <w:autoSpaceDN w:val="0"/>
              <w:adjustRightInd w:val="0"/>
              <w:spacing w:line="320" w:lineRule="atLeast"/>
              <w:ind w:left="60" w:right="60"/>
              <w:jc w:val="both"/>
              <w:rPr>
                <w:rFonts w:asciiTheme="majorHAnsi" w:hAnsiTheme="majorHAnsi" w:cs="Arial"/>
                <w:color w:val="010205"/>
                <w:sz w:val="18"/>
                <w:szCs w:val="18"/>
                <w:lang w:val="en-US"/>
              </w:rPr>
            </w:pPr>
            <w:r w:rsidRPr="00F42677">
              <w:rPr>
                <w:rFonts w:asciiTheme="majorHAnsi" w:hAnsiTheme="majorHAnsi" w:cs="Arial"/>
                <w:color w:val="010205"/>
                <w:sz w:val="18"/>
                <w:szCs w:val="18"/>
                <w:lang w:val="en-US"/>
              </w:rPr>
              <w:t>.129</w:t>
            </w:r>
          </w:p>
        </w:tc>
        <w:tc>
          <w:tcPr>
            <w:tcW w:w="652" w:type="dxa"/>
            <w:shd w:val="clear" w:color="auto" w:fill="FFFFFF"/>
          </w:tcPr>
          <w:p w:rsidR="00C164B5" w:rsidRPr="00F42677" w:rsidRDefault="00C164B5" w:rsidP="00F42677">
            <w:pPr>
              <w:autoSpaceDE w:val="0"/>
              <w:autoSpaceDN w:val="0"/>
              <w:adjustRightInd w:val="0"/>
              <w:spacing w:line="320" w:lineRule="atLeast"/>
              <w:ind w:left="60" w:right="60"/>
              <w:jc w:val="both"/>
              <w:rPr>
                <w:rFonts w:asciiTheme="majorHAnsi" w:hAnsiTheme="majorHAnsi" w:cs="Arial"/>
                <w:color w:val="010205"/>
                <w:sz w:val="18"/>
                <w:szCs w:val="18"/>
                <w:lang w:val="en-US"/>
              </w:rPr>
            </w:pPr>
            <w:r w:rsidRPr="00F42677">
              <w:rPr>
                <w:rFonts w:asciiTheme="majorHAnsi" w:hAnsiTheme="majorHAnsi" w:cs="Arial"/>
                <w:color w:val="010205"/>
                <w:sz w:val="18"/>
                <w:szCs w:val="18"/>
                <w:lang w:val="en-US"/>
              </w:rPr>
              <w:t>1.582</w:t>
            </w:r>
          </w:p>
        </w:tc>
        <w:tc>
          <w:tcPr>
            <w:tcW w:w="843" w:type="dxa"/>
            <w:shd w:val="clear" w:color="auto" w:fill="FFFFFF"/>
          </w:tcPr>
          <w:p w:rsidR="00C164B5" w:rsidRPr="00F42677" w:rsidRDefault="00C164B5" w:rsidP="00F42677">
            <w:pPr>
              <w:autoSpaceDE w:val="0"/>
              <w:autoSpaceDN w:val="0"/>
              <w:adjustRightInd w:val="0"/>
              <w:spacing w:line="320" w:lineRule="atLeast"/>
              <w:ind w:left="60" w:right="60"/>
              <w:jc w:val="both"/>
              <w:rPr>
                <w:rFonts w:asciiTheme="majorHAnsi" w:hAnsiTheme="majorHAnsi" w:cs="Arial"/>
                <w:color w:val="010205"/>
                <w:sz w:val="18"/>
                <w:szCs w:val="18"/>
                <w:lang w:val="en-US"/>
              </w:rPr>
            </w:pPr>
            <w:r w:rsidRPr="00F42677">
              <w:rPr>
                <w:rFonts w:asciiTheme="majorHAnsi" w:hAnsiTheme="majorHAnsi" w:cs="Arial"/>
                <w:color w:val="010205"/>
                <w:sz w:val="18"/>
                <w:szCs w:val="18"/>
                <w:lang w:val="en-US"/>
              </w:rPr>
              <w:t>.165</w:t>
            </w:r>
          </w:p>
        </w:tc>
        <w:tc>
          <w:tcPr>
            <w:tcW w:w="1010" w:type="dxa"/>
            <w:shd w:val="clear" w:color="auto" w:fill="FFFFFF"/>
          </w:tcPr>
          <w:p w:rsidR="00C164B5" w:rsidRPr="00F42677" w:rsidRDefault="00C164B5" w:rsidP="00F42677">
            <w:pPr>
              <w:autoSpaceDE w:val="0"/>
              <w:autoSpaceDN w:val="0"/>
              <w:adjustRightInd w:val="0"/>
              <w:spacing w:line="320" w:lineRule="atLeast"/>
              <w:ind w:left="60" w:right="60"/>
              <w:jc w:val="both"/>
              <w:rPr>
                <w:rFonts w:asciiTheme="majorHAnsi" w:hAnsiTheme="majorHAnsi" w:cs="Arial"/>
                <w:color w:val="010205"/>
                <w:sz w:val="18"/>
                <w:szCs w:val="18"/>
                <w:lang w:val="en-US"/>
              </w:rPr>
            </w:pPr>
            <w:r w:rsidRPr="00F42677">
              <w:rPr>
                <w:rFonts w:asciiTheme="majorHAnsi" w:hAnsiTheme="majorHAnsi" w:cs="Arial"/>
                <w:color w:val="010205"/>
                <w:sz w:val="18"/>
                <w:szCs w:val="18"/>
                <w:lang w:val="en-US"/>
              </w:rPr>
              <w:t>.860</w:t>
            </w:r>
          </w:p>
        </w:tc>
        <w:tc>
          <w:tcPr>
            <w:tcW w:w="724" w:type="dxa"/>
            <w:shd w:val="clear" w:color="auto" w:fill="FFFFFF"/>
          </w:tcPr>
          <w:p w:rsidR="00C164B5" w:rsidRPr="00F42677" w:rsidRDefault="00C164B5" w:rsidP="00F42677">
            <w:pPr>
              <w:autoSpaceDE w:val="0"/>
              <w:autoSpaceDN w:val="0"/>
              <w:adjustRightInd w:val="0"/>
              <w:spacing w:line="320" w:lineRule="atLeast"/>
              <w:ind w:left="60" w:right="60"/>
              <w:jc w:val="both"/>
              <w:rPr>
                <w:rFonts w:asciiTheme="majorHAnsi" w:hAnsiTheme="majorHAnsi" w:cs="Arial"/>
                <w:color w:val="010205"/>
                <w:sz w:val="18"/>
                <w:szCs w:val="18"/>
                <w:lang w:val="en-US"/>
              </w:rPr>
            </w:pPr>
            <w:r w:rsidRPr="00F42677">
              <w:rPr>
                <w:rFonts w:asciiTheme="majorHAnsi" w:hAnsiTheme="majorHAnsi" w:cs="Arial"/>
                <w:color w:val="010205"/>
                <w:sz w:val="18"/>
                <w:szCs w:val="18"/>
                <w:lang w:val="en-US"/>
              </w:rPr>
              <w:t>1.163</w:t>
            </w:r>
          </w:p>
        </w:tc>
      </w:tr>
      <w:tr w:rsidR="00C164B5" w:rsidRPr="00F42677" w:rsidTr="005A6B9E">
        <w:trPr>
          <w:cantSplit/>
          <w:trHeight w:val="248"/>
          <w:jc w:val="center"/>
        </w:trPr>
        <w:tc>
          <w:tcPr>
            <w:tcW w:w="8001" w:type="dxa"/>
            <w:gridSpan w:val="9"/>
            <w:shd w:val="clear" w:color="auto" w:fill="FFFFFF"/>
          </w:tcPr>
          <w:p w:rsidR="00C164B5" w:rsidRPr="00F42677" w:rsidRDefault="00C164B5" w:rsidP="00F42677">
            <w:pPr>
              <w:autoSpaceDE w:val="0"/>
              <w:autoSpaceDN w:val="0"/>
              <w:adjustRightInd w:val="0"/>
              <w:spacing w:line="320" w:lineRule="atLeast"/>
              <w:ind w:left="60" w:right="60"/>
              <w:jc w:val="both"/>
              <w:rPr>
                <w:rFonts w:asciiTheme="majorHAnsi" w:hAnsiTheme="majorHAnsi" w:cs="Arial"/>
                <w:color w:val="010205"/>
                <w:sz w:val="18"/>
                <w:szCs w:val="18"/>
                <w:lang w:val="en-US"/>
              </w:rPr>
            </w:pPr>
            <w:r w:rsidRPr="00F42677">
              <w:rPr>
                <w:rFonts w:asciiTheme="majorHAnsi" w:hAnsiTheme="majorHAnsi" w:cs="Arial"/>
                <w:color w:val="010205"/>
                <w:sz w:val="18"/>
                <w:szCs w:val="18"/>
                <w:lang w:val="en-US"/>
              </w:rPr>
              <w:t>a. Dependent Variable: ROA</w:t>
            </w:r>
          </w:p>
        </w:tc>
      </w:tr>
    </w:tbl>
    <w:p w:rsidR="00C164B5" w:rsidRPr="00F42677" w:rsidRDefault="00C164B5" w:rsidP="00F42677">
      <w:pPr>
        <w:spacing w:before="61" w:line="360" w:lineRule="auto"/>
        <w:jc w:val="both"/>
        <w:rPr>
          <w:rFonts w:asciiTheme="majorHAnsi" w:hAnsiTheme="majorHAnsi"/>
          <w:i/>
          <w:sz w:val="22"/>
        </w:rPr>
      </w:pPr>
      <w:r w:rsidRPr="00F42677">
        <w:rPr>
          <w:rFonts w:asciiTheme="majorHAnsi" w:hAnsiTheme="majorHAnsi"/>
          <w:i/>
        </w:rPr>
        <w:t xml:space="preserve">              </w:t>
      </w:r>
      <w:r w:rsidRPr="00F42677">
        <w:rPr>
          <w:rFonts w:asciiTheme="majorHAnsi" w:hAnsiTheme="majorHAnsi"/>
          <w:i/>
          <w:sz w:val="22"/>
        </w:rPr>
        <w:t>Sumber</w:t>
      </w:r>
      <w:r w:rsidRPr="00F42677">
        <w:rPr>
          <w:rFonts w:asciiTheme="majorHAnsi" w:hAnsiTheme="majorHAnsi"/>
          <w:i/>
          <w:spacing w:val="-1"/>
          <w:sz w:val="22"/>
        </w:rPr>
        <w:t xml:space="preserve"> </w:t>
      </w:r>
      <w:r w:rsidRPr="00F42677">
        <w:rPr>
          <w:rFonts w:asciiTheme="majorHAnsi" w:hAnsiTheme="majorHAnsi"/>
          <w:i/>
          <w:sz w:val="22"/>
        </w:rPr>
        <w:t>:</w:t>
      </w:r>
      <w:r w:rsidRPr="00F42677">
        <w:rPr>
          <w:rFonts w:asciiTheme="majorHAnsi" w:hAnsiTheme="majorHAnsi"/>
          <w:i/>
          <w:spacing w:val="-1"/>
          <w:sz w:val="22"/>
        </w:rPr>
        <w:t xml:space="preserve"> </w:t>
      </w:r>
      <w:r w:rsidRPr="00F42677">
        <w:rPr>
          <w:rFonts w:asciiTheme="majorHAnsi" w:hAnsiTheme="majorHAnsi"/>
          <w:i/>
          <w:sz w:val="22"/>
        </w:rPr>
        <w:t>Data diolah dari</w:t>
      </w:r>
      <w:r w:rsidRPr="00F42677">
        <w:rPr>
          <w:rFonts w:asciiTheme="majorHAnsi" w:hAnsiTheme="majorHAnsi"/>
          <w:i/>
          <w:spacing w:val="-2"/>
          <w:sz w:val="22"/>
        </w:rPr>
        <w:t xml:space="preserve"> </w:t>
      </w:r>
      <w:r w:rsidRPr="00F42677">
        <w:rPr>
          <w:rFonts w:asciiTheme="majorHAnsi" w:hAnsiTheme="majorHAnsi"/>
          <w:i/>
          <w:sz w:val="22"/>
        </w:rPr>
        <w:t>SPSS V26</w:t>
      </w:r>
    </w:p>
    <w:p w:rsidR="00C164B5" w:rsidRPr="00F42677" w:rsidRDefault="00C164B5" w:rsidP="00F42677">
      <w:pPr>
        <w:ind w:firstLine="720"/>
        <w:jc w:val="both"/>
        <w:rPr>
          <w:rFonts w:asciiTheme="majorHAnsi" w:hAnsiTheme="majorHAnsi"/>
        </w:rPr>
      </w:pPr>
      <w:r w:rsidRPr="00F42677">
        <w:rPr>
          <w:rFonts w:asciiTheme="majorHAnsi" w:hAnsiTheme="majorHAnsi"/>
        </w:rPr>
        <w:t xml:space="preserve">hasil uji multikoleniaritas dari </w:t>
      </w:r>
      <w:r w:rsidRPr="00F42677">
        <w:rPr>
          <w:rFonts w:asciiTheme="majorHAnsi" w:hAnsiTheme="majorHAnsi"/>
          <w:i/>
          <w:lang w:val="en-US"/>
        </w:rPr>
        <w:t xml:space="preserve">Working Capital Turnover </w:t>
      </w:r>
      <w:r w:rsidRPr="00F42677">
        <w:rPr>
          <w:rFonts w:asciiTheme="majorHAnsi" w:hAnsiTheme="majorHAnsi"/>
        </w:rPr>
        <w:t>mempunyai nilai tolerance 0</w:t>
      </w:r>
      <w:r w:rsidRPr="00F42677">
        <w:rPr>
          <w:rFonts w:asciiTheme="majorHAnsi" w:hAnsiTheme="majorHAnsi"/>
          <w:lang w:val="en-US"/>
        </w:rPr>
        <w:t>,096</w:t>
      </w:r>
      <w:r w:rsidRPr="00F42677">
        <w:rPr>
          <w:rFonts w:asciiTheme="majorHAnsi" w:hAnsiTheme="majorHAnsi"/>
        </w:rPr>
        <w:t xml:space="preserve"> &lt; 1 dengan nilai VIF 10,</w:t>
      </w:r>
      <w:r w:rsidRPr="00F42677">
        <w:rPr>
          <w:rFonts w:asciiTheme="majorHAnsi" w:hAnsiTheme="majorHAnsi"/>
          <w:lang w:val="en-US"/>
        </w:rPr>
        <w:t>464 &gt;</w:t>
      </w:r>
      <w:r w:rsidRPr="00F42677">
        <w:rPr>
          <w:rFonts w:asciiTheme="majorHAnsi" w:hAnsiTheme="majorHAnsi"/>
        </w:rPr>
        <w:t xml:space="preserve"> 10,</w:t>
      </w:r>
      <w:r w:rsidRPr="00F42677">
        <w:rPr>
          <w:rFonts w:asciiTheme="majorHAnsi" w:hAnsiTheme="majorHAnsi"/>
          <w:lang w:val="en-US"/>
        </w:rPr>
        <w:t xml:space="preserve">00. </w:t>
      </w:r>
      <w:r w:rsidRPr="00F42677">
        <w:rPr>
          <w:rFonts w:asciiTheme="majorHAnsi" w:hAnsiTheme="majorHAnsi"/>
        </w:rPr>
        <w:t xml:space="preserve"> </w:t>
      </w:r>
      <w:r w:rsidRPr="00F42677">
        <w:rPr>
          <w:rFonts w:asciiTheme="majorHAnsi" w:hAnsiTheme="majorHAnsi"/>
          <w:lang w:val="en-US"/>
        </w:rPr>
        <w:t>V</w:t>
      </w:r>
      <w:r w:rsidRPr="00F42677">
        <w:rPr>
          <w:rFonts w:asciiTheme="majorHAnsi" w:hAnsiTheme="majorHAnsi"/>
        </w:rPr>
        <w:t xml:space="preserve">ariabel </w:t>
      </w:r>
      <w:r w:rsidRPr="00F42677">
        <w:rPr>
          <w:rFonts w:asciiTheme="majorHAnsi" w:hAnsiTheme="majorHAnsi"/>
          <w:i/>
          <w:lang w:val="en-US"/>
        </w:rPr>
        <w:t>Total Asset Turnover</w:t>
      </w:r>
      <w:r w:rsidRPr="00F42677">
        <w:rPr>
          <w:rFonts w:asciiTheme="majorHAnsi" w:hAnsiTheme="majorHAnsi"/>
          <w:lang w:val="en-US"/>
        </w:rPr>
        <w:t xml:space="preserve"> </w:t>
      </w:r>
      <w:r w:rsidRPr="00F42677">
        <w:rPr>
          <w:rFonts w:asciiTheme="majorHAnsi" w:hAnsiTheme="majorHAnsi"/>
        </w:rPr>
        <w:t xml:space="preserve">mempunyai nilai </w:t>
      </w:r>
      <w:r w:rsidRPr="00F42677">
        <w:rPr>
          <w:rFonts w:asciiTheme="majorHAnsi" w:hAnsiTheme="majorHAnsi"/>
          <w:i/>
          <w:iCs/>
        </w:rPr>
        <w:t>tolerance</w:t>
      </w:r>
      <w:r w:rsidRPr="00F42677">
        <w:rPr>
          <w:rFonts w:asciiTheme="majorHAnsi" w:hAnsiTheme="majorHAnsi"/>
        </w:rPr>
        <w:t xml:space="preserve"> 0,</w:t>
      </w:r>
      <w:r w:rsidRPr="00F42677">
        <w:rPr>
          <w:rFonts w:asciiTheme="majorHAnsi" w:hAnsiTheme="majorHAnsi"/>
          <w:lang w:val="en-US"/>
        </w:rPr>
        <w:t>100</w:t>
      </w:r>
      <w:r w:rsidRPr="00F42677">
        <w:rPr>
          <w:rFonts w:asciiTheme="majorHAnsi" w:hAnsiTheme="majorHAnsi"/>
        </w:rPr>
        <w:t xml:space="preserve"> &lt; 1  dengan nilai VIF </w:t>
      </w:r>
      <w:r w:rsidRPr="00F42677">
        <w:rPr>
          <w:rFonts w:asciiTheme="majorHAnsi" w:hAnsiTheme="majorHAnsi"/>
          <w:lang w:val="en-US"/>
        </w:rPr>
        <w:t>9</w:t>
      </w:r>
      <w:r w:rsidRPr="00F42677">
        <w:rPr>
          <w:rFonts w:asciiTheme="majorHAnsi" w:hAnsiTheme="majorHAnsi"/>
        </w:rPr>
        <w:t>,9</w:t>
      </w:r>
      <w:r w:rsidRPr="00F42677">
        <w:rPr>
          <w:rFonts w:asciiTheme="majorHAnsi" w:hAnsiTheme="majorHAnsi"/>
          <w:lang w:val="en-US"/>
        </w:rPr>
        <w:t>64</w:t>
      </w:r>
      <w:r w:rsidRPr="00F42677">
        <w:rPr>
          <w:rFonts w:asciiTheme="majorHAnsi" w:hAnsiTheme="majorHAnsi"/>
        </w:rPr>
        <w:t xml:space="preserve"> &lt; 10,00.</w:t>
      </w:r>
      <w:r w:rsidRPr="00F42677">
        <w:rPr>
          <w:rFonts w:asciiTheme="majorHAnsi" w:hAnsiTheme="majorHAnsi"/>
          <w:lang w:val="en-US"/>
        </w:rPr>
        <w:t xml:space="preserve"> Variabel </w:t>
      </w:r>
      <w:r w:rsidRPr="00F42677">
        <w:rPr>
          <w:rFonts w:asciiTheme="majorHAnsi" w:hAnsiTheme="majorHAnsi"/>
          <w:i/>
          <w:lang w:val="en-US"/>
        </w:rPr>
        <w:t xml:space="preserve">Sales Growth </w:t>
      </w:r>
      <w:r w:rsidRPr="00F42677">
        <w:rPr>
          <w:rFonts w:asciiTheme="majorHAnsi" w:hAnsiTheme="majorHAnsi"/>
        </w:rPr>
        <w:t>nilai tolerance 0</w:t>
      </w:r>
      <w:r w:rsidRPr="00F42677">
        <w:rPr>
          <w:rFonts w:asciiTheme="majorHAnsi" w:hAnsiTheme="majorHAnsi"/>
          <w:lang w:val="en-US"/>
        </w:rPr>
        <w:t>,860</w:t>
      </w:r>
      <w:r w:rsidRPr="00F42677">
        <w:rPr>
          <w:rFonts w:asciiTheme="majorHAnsi" w:hAnsiTheme="majorHAnsi"/>
        </w:rPr>
        <w:t xml:space="preserve"> &lt; 1 dengan nilai VIF </w:t>
      </w:r>
      <w:r w:rsidRPr="00F42677">
        <w:rPr>
          <w:rFonts w:asciiTheme="majorHAnsi" w:hAnsiTheme="majorHAnsi"/>
          <w:lang w:val="en-US"/>
        </w:rPr>
        <w:t xml:space="preserve">1,163 </w:t>
      </w:r>
      <w:r w:rsidRPr="00F42677">
        <w:rPr>
          <w:rFonts w:asciiTheme="majorHAnsi" w:hAnsiTheme="majorHAnsi"/>
        </w:rPr>
        <w:t>&lt; 10,</w:t>
      </w:r>
      <w:r w:rsidRPr="00F42677">
        <w:rPr>
          <w:rFonts w:asciiTheme="majorHAnsi" w:hAnsiTheme="majorHAnsi"/>
          <w:lang w:val="en-US"/>
        </w:rPr>
        <w:t xml:space="preserve">00. </w:t>
      </w:r>
      <w:r w:rsidRPr="00F42677">
        <w:rPr>
          <w:rFonts w:asciiTheme="majorHAnsi" w:hAnsiTheme="majorHAnsi"/>
        </w:rPr>
        <w:t xml:space="preserve">Dapat disimpulkan bahwa variabel </w:t>
      </w:r>
      <w:r w:rsidRPr="00F42677">
        <w:rPr>
          <w:rFonts w:asciiTheme="majorHAnsi" w:hAnsiTheme="majorHAnsi"/>
          <w:i/>
          <w:lang w:val="en-US"/>
        </w:rPr>
        <w:t>Working Capital Turnover</w:t>
      </w:r>
      <w:r w:rsidRPr="00F42677">
        <w:rPr>
          <w:rFonts w:asciiTheme="majorHAnsi" w:hAnsiTheme="majorHAnsi"/>
          <w:lang w:val="en-US"/>
        </w:rPr>
        <w:t xml:space="preserve">, </w:t>
      </w:r>
      <w:r w:rsidRPr="00F42677">
        <w:rPr>
          <w:rFonts w:asciiTheme="majorHAnsi" w:hAnsiTheme="majorHAnsi"/>
          <w:i/>
          <w:lang w:val="en-US"/>
        </w:rPr>
        <w:t>Total Asset Turnover</w:t>
      </w:r>
      <w:r w:rsidRPr="00F42677">
        <w:rPr>
          <w:rFonts w:asciiTheme="majorHAnsi" w:hAnsiTheme="majorHAnsi"/>
          <w:lang w:val="en-US"/>
        </w:rPr>
        <w:t xml:space="preserve"> dan </w:t>
      </w:r>
      <w:r w:rsidRPr="00F42677">
        <w:rPr>
          <w:rFonts w:asciiTheme="majorHAnsi" w:hAnsiTheme="majorHAnsi"/>
          <w:i/>
          <w:lang w:val="en-US"/>
        </w:rPr>
        <w:t>Sales Growth</w:t>
      </w:r>
      <w:r w:rsidRPr="00F42677">
        <w:rPr>
          <w:rFonts w:asciiTheme="majorHAnsi" w:hAnsiTheme="majorHAnsi"/>
          <w:lang w:val="en-US"/>
        </w:rPr>
        <w:t xml:space="preserve"> </w:t>
      </w:r>
      <w:r w:rsidRPr="00F42677">
        <w:rPr>
          <w:rFonts w:asciiTheme="majorHAnsi" w:hAnsiTheme="majorHAnsi"/>
        </w:rPr>
        <w:t>tidak menunjukkan gejala multikolinearitas.</w:t>
      </w:r>
    </w:p>
    <w:p w:rsidR="00C164B5" w:rsidRPr="00F42677" w:rsidRDefault="00E57478" w:rsidP="00F42677">
      <w:pPr>
        <w:jc w:val="both"/>
        <w:rPr>
          <w:rFonts w:asciiTheme="majorHAnsi" w:hAnsiTheme="majorHAnsi"/>
        </w:rPr>
      </w:pPr>
      <w:r w:rsidRPr="00F42677">
        <w:rPr>
          <w:rFonts w:asciiTheme="majorHAnsi" w:hAnsiTheme="majorHAnsi"/>
        </w:rPr>
        <w:t>c</w:t>
      </w:r>
      <w:r w:rsidR="00C164B5" w:rsidRPr="00F42677">
        <w:rPr>
          <w:rFonts w:asciiTheme="majorHAnsi" w:hAnsiTheme="majorHAnsi"/>
        </w:rPr>
        <w:t xml:space="preserve">. Uji Autokorelasi </w:t>
      </w:r>
    </w:p>
    <w:p w:rsidR="00C164B5" w:rsidRPr="00F42677" w:rsidRDefault="00C164B5" w:rsidP="00F42677">
      <w:pPr>
        <w:autoSpaceDE w:val="0"/>
        <w:autoSpaceDN w:val="0"/>
        <w:adjustRightInd w:val="0"/>
        <w:jc w:val="both"/>
        <w:rPr>
          <w:rFonts w:asciiTheme="majorHAnsi" w:hAnsiTheme="majorHAnsi"/>
          <w:b/>
          <w:bCs/>
        </w:rPr>
      </w:pPr>
    </w:p>
    <w:p w:rsidR="00C164B5" w:rsidRPr="00F42677" w:rsidRDefault="00C164B5" w:rsidP="00F42677">
      <w:pPr>
        <w:autoSpaceDE w:val="0"/>
        <w:autoSpaceDN w:val="0"/>
        <w:adjustRightInd w:val="0"/>
        <w:jc w:val="center"/>
        <w:rPr>
          <w:rFonts w:asciiTheme="majorHAnsi" w:hAnsiTheme="majorHAnsi"/>
          <w:lang w:val="en-US"/>
        </w:rPr>
      </w:pPr>
      <w:r w:rsidRPr="00F42677">
        <w:rPr>
          <w:rFonts w:asciiTheme="majorHAnsi" w:hAnsiTheme="majorHAnsi"/>
          <w:b/>
          <w:bCs/>
        </w:rPr>
        <w:t>Hasil Uji Autokorelasi-Run Test</w:t>
      </w:r>
    </w:p>
    <w:tbl>
      <w:tblPr>
        <w:tblW w:w="35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76"/>
        <w:gridCol w:w="1475"/>
      </w:tblGrid>
      <w:tr w:rsidR="00C164B5" w:rsidRPr="00F42677" w:rsidTr="005A6B9E">
        <w:trPr>
          <w:cantSplit/>
          <w:trHeight w:val="304"/>
          <w:jc w:val="center"/>
        </w:trPr>
        <w:tc>
          <w:tcPr>
            <w:tcW w:w="3551" w:type="dxa"/>
            <w:gridSpan w:val="2"/>
            <w:shd w:val="clear" w:color="auto" w:fill="FFFFFF"/>
            <w:vAlign w:val="center"/>
          </w:tcPr>
          <w:p w:rsidR="00C164B5" w:rsidRPr="00F42677" w:rsidRDefault="00C164B5" w:rsidP="00F42677">
            <w:pPr>
              <w:autoSpaceDE w:val="0"/>
              <w:autoSpaceDN w:val="0"/>
              <w:adjustRightInd w:val="0"/>
              <w:spacing w:line="320" w:lineRule="atLeast"/>
              <w:ind w:left="60" w:right="60"/>
              <w:jc w:val="center"/>
              <w:rPr>
                <w:rFonts w:asciiTheme="majorHAnsi" w:hAnsiTheme="majorHAnsi" w:cs="Arial"/>
                <w:color w:val="010205"/>
                <w:lang w:val="en-US"/>
              </w:rPr>
            </w:pPr>
            <w:r w:rsidRPr="00F42677">
              <w:rPr>
                <w:rFonts w:asciiTheme="majorHAnsi" w:hAnsiTheme="majorHAnsi" w:cs="Arial"/>
                <w:b/>
                <w:bCs/>
                <w:color w:val="010205"/>
                <w:lang w:val="en-US"/>
              </w:rPr>
              <w:t>Runs Test</w:t>
            </w:r>
          </w:p>
        </w:tc>
      </w:tr>
      <w:tr w:rsidR="00C164B5" w:rsidRPr="00F42677" w:rsidTr="005A6B9E">
        <w:trPr>
          <w:cantSplit/>
          <w:trHeight w:val="652"/>
          <w:jc w:val="center"/>
        </w:trPr>
        <w:tc>
          <w:tcPr>
            <w:tcW w:w="2076" w:type="dxa"/>
            <w:shd w:val="clear" w:color="auto" w:fill="FFFFFF"/>
            <w:vAlign w:val="bottom"/>
          </w:tcPr>
          <w:p w:rsidR="00C164B5" w:rsidRPr="00F42677" w:rsidRDefault="00C164B5" w:rsidP="00F42677">
            <w:pPr>
              <w:autoSpaceDE w:val="0"/>
              <w:autoSpaceDN w:val="0"/>
              <w:adjustRightInd w:val="0"/>
              <w:jc w:val="both"/>
              <w:rPr>
                <w:rFonts w:asciiTheme="majorHAnsi" w:hAnsiTheme="majorHAnsi"/>
                <w:lang w:val="en-US"/>
              </w:rPr>
            </w:pPr>
          </w:p>
        </w:tc>
        <w:tc>
          <w:tcPr>
            <w:tcW w:w="1475" w:type="dxa"/>
            <w:shd w:val="clear" w:color="auto" w:fill="FFFFFF"/>
            <w:vAlign w:val="bottom"/>
          </w:tcPr>
          <w:p w:rsidR="00C164B5" w:rsidRPr="00F42677" w:rsidRDefault="00C164B5" w:rsidP="00F42677">
            <w:pPr>
              <w:autoSpaceDE w:val="0"/>
              <w:autoSpaceDN w:val="0"/>
              <w:adjustRightInd w:val="0"/>
              <w:spacing w:line="320" w:lineRule="atLeast"/>
              <w:ind w:left="60" w:right="60"/>
              <w:jc w:val="both"/>
              <w:rPr>
                <w:rFonts w:asciiTheme="majorHAnsi" w:hAnsiTheme="majorHAnsi" w:cs="Arial"/>
                <w:color w:val="264A60"/>
                <w:sz w:val="18"/>
                <w:szCs w:val="18"/>
                <w:lang w:val="en-US"/>
              </w:rPr>
            </w:pPr>
            <w:r w:rsidRPr="00F42677">
              <w:rPr>
                <w:rFonts w:asciiTheme="majorHAnsi" w:hAnsiTheme="majorHAnsi" w:cs="Arial"/>
                <w:color w:val="264A60"/>
                <w:sz w:val="18"/>
                <w:szCs w:val="18"/>
                <w:lang w:val="en-US"/>
              </w:rPr>
              <w:t>Unstandardized Residual</w:t>
            </w:r>
          </w:p>
        </w:tc>
      </w:tr>
      <w:tr w:rsidR="00C164B5" w:rsidRPr="00F42677" w:rsidTr="005A6B9E">
        <w:trPr>
          <w:cantSplit/>
          <w:trHeight w:val="304"/>
          <w:jc w:val="center"/>
        </w:trPr>
        <w:tc>
          <w:tcPr>
            <w:tcW w:w="2076" w:type="dxa"/>
            <w:shd w:val="clear" w:color="auto" w:fill="E0E0E0"/>
          </w:tcPr>
          <w:p w:rsidR="00C164B5" w:rsidRPr="00F42677" w:rsidRDefault="00C164B5" w:rsidP="00F42677">
            <w:pPr>
              <w:autoSpaceDE w:val="0"/>
              <w:autoSpaceDN w:val="0"/>
              <w:adjustRightInd w:val="0"/>
              <w:spacing w:line="320" w:lineRule="atLeast"/>
              <w:ind w:left="60" w:right="60"/>
              <w:jc w:val="both"/>
              <w:rPr>
                <w:rFonts w:asciiTheme="majorHAnsi" w:hAnsiTheme="majorHAnsi" w:cs="Arial"/>
                <w:color w:val="264A60"/>
                <w:sz w:val="18"/>
                <w:szCs w:val="18"/>
                <w:lang w:val="en-US"/>
              </w:rPr>
            </w:pPr>
            <w:r w:rsidRPr="00F42677">
              <w:rPr>
                <w:rFonts w:asciiTheme="majorHAnsi" w:hAnsiTheme="majorHAnsi" w:cs="Arial"/>
                <w:color w:val="264A60"/>
                <w:sz w:val="18"/>
                <w:szCs w:val="18"/>
                <w:lang w:val="en-US"/>
              </w:rPr>
              <w:t>Test Value</w:t>
            </w:r>
            <w:r w:rsidRPr="00F42677">
              <w:rPr>
                <w:rFonts w:asciiTheme="majorHAnsi" w:hAnsiTheme="majorHAnsi" w:cs="Arial"/>
                <w:color w:val="264A60"/>
                <w:sz w:val="18"/>
                <w:szCs w:val="18"/>
                <w:vertAlign w:val="superscript"/>
                <w:lang w:val="en-US"/>
              </w:rPr>
              <w:t>a</w:t>
            </w:r>
          </w:p>
        </w:tc>
        <w:tc>
          <w:tcPr>
            <w:tcW w:w="1475" w:type="dxa"/>
            <w:shd w:val="clear" w:color="auto" w:fill="FFFFFF"/>
          </w:tcPr>
          <w:p w:rsidR="00C164B5" w:rsidRPr="00F42677" w:rsidRDefault="00C164B5" w:rsidP="00F42677">
            <w:pPr>
              <w:autoSpaceDE w:val="0"/>
              <w:autoSpaceDN w:val="0"/>
              <w:adjustRightInd w:val="0"/>
              <w:spacing w:line="320" w:lineRule="atLeast"/>
              <w:ind w:left="60" w:right="60"/>
              <w:jc w:val="both"/>
              <w:rPr>
                <w:rFonts w:asciiTheme="majorHAnsi" w:hAnsiTheme="majorHAnsi" w:cs="Arial"/>
                <w:color w:val="010205"/>
                <w:sz w:val="18"/>
                <w:szCs w:val="18"/>
                <w:lang w:val="en-US"/>
              </w:rPr>
            </w:pPr>
            <w:r w:rsidRPr="00F42677">
              <w:rPr>
                <w:rFonts w:asciiTheme="majorHAnsi" w:hAnsiTheme="majorHAnsi" w:cs="Arial"/>
                <w:color w:val="010205"/>
                <w:sz w:val="18"/>
                <w:szCs w:val="18"/>
                <w:lang w:val="en-US"/>
              </w:rPr>
              <w:t>-.01621</w:t>
            </w:r>
          </w:p>
        </w:tc>
      </w:tr>
      <w:tr w:rsidR="00C164B5" w:rsidRPr="00F42677" w:rsidTr="005A6B9E">
        <w:trPr>
          <w:cantSplit/>
          <w:trHeight w:val="304"/>
          <w:jc w:val="center"/>
        </w:trPr>
        <w:tc>
          <w:tcPr>
            <w:tcW w:w="2076" w:type="dxa"/>
            <w:shd w:val="clear" w:color="auto" w:fill="E0E0E0"/>
          </w:tcPr>
          <w:p w:rsidR="00C164B5" w:rsidRPr="00F42677" w:rsidRDefault="00C164B5" w:rsidP="00F42677">
            <w:pPr>
              <w:autoSpaceDE w:val="0"/>
              <w:autoSpaceDN w:val="0"/>
              <w:adjustRightInd w:val="0"/>
              <w:spacing w:line="320" w:lineRule="atLeast"/>
              <w:ind w:left="60" w:right="60"/>
              <w:jc w:val="both"/>
              <w:rPr>
                <w:rFonts w:asciiTheme="majorHAnsi" w:hAnsiTheme="majorHAnsi" w:cs="Arial"/>
                <w:color w:val="264A60"/>
                <w:sz w:val="18"/>
                <w:szCs w:val="18"/>
                <w:lang w:val="en-US"/>
              </w:rPr>
            </w:pPr>
            <w:r w:rsidRPr="00F42677">
              <w:rPr>
                <w:rFonts w:asciiTheme="majorHAnsi" w:hAnsiTheme="majorHAnsi" w:cs="Arial"/>
                <w:color w:val="264A60"/>
                <w:sz w:val="18"/>
                <w:szCs w:val="18"/>
                <w:lang w:val="en-US"/>
              </w:rPr>
              <w:t>Cases &lt; Test Value</w:t>
            </w:r>
          </w:p>
        </w:tc>
        <w:tc>
          <w:tcPr>
            <w:tcW w:w="1475" w:type="dxa"/>
            <w:shd w:val="clear" w:color="auto" w:fill="FFFFFF"/>
          </w:tcPr>
          <w:p w:rsidR="00C164B5" w:rsidRPr="00F42677" w:rsidRDefault="00C164B5" w:rsidP="00F42677">
            <w:pPr>
              <w:autoSpaceDE w:val="0"/>
              <w:autoSpaceDN w:val="0"/>
              <w:adjustRightInd w:val="0"/>
              <w:spacing w:line="320" w:lineRule="atLeast"/>
              <w:ind w:left="60" w:right="60"/>
              <w:jc w:val="both"/>
              <w:rPr>
                <w:rFonts w:asciiTheme="majorHAnsi" w:hAnsiTheme="majorHAnsi" w:cs="Arial"/>
                <w:color w:val="010205"/>
                <w:sz w:val="18"/>
                <w:szCs w:val="18"/>
                <w:lang w:val="en-US"/>
              </w:rPr>
            </w:pPr>
            <w:r w:rsidRPr="00F42677">
              <w:rPr>
                <w:rFonts w:asciiTheme="majorHAnsi" w:hAnsiTheme="majorHAnsi" w:cs="Arial"/>
                <w:color w:val="010205"/>
                <w:sz w:val="18"/>
                <w:szCs w:val="18"/>
                <w:lang w:val="en-US"/>
              </w:rPr>
              <w:t>5</w:t>
            </w:r>
          </w:p>
        </w:tc>
      </w:tr>
      <w:tr w:rsidR="00C164B5" w:rsidRPr="00F42677" w:rsidTr="005A6B9E">
        <w:trPr>
          <w:cantSplit/>
          <w:trHeight w:val="326"/>
          <w:jc w:val="center"/>
        </w:trPr>
        <w:tc>
          <w:tcPr>
            <w:tcW w:w="2076" w:type="dxa"/>
            <w:shd w:val="clear" w:color="auto" w:fill="E0E0E0"/>
          </w:tcPr>
          <w:p w:rsidR="00C164B5" w:rsidRPr="00F42677" w:rsidRDefault="00C164B5" w:rsidP="00F42677">
            <w:pPr>
              <w:autoSpaceDE w:val="0"/>
              <w:autoSpaceDN w:val="0"/>
              <w:adjustRightInd w:val="0"/>
              <w:spacing w:line="320" w:lineRule="atLeast"/>
              <w:ind w:left="60" w:right="60"/>
              <w:jc w:val="both"/>
              <w:rPr>
                <w:rFonts w:asciiTheme="majorHAnsi" w:hAnsiTheme="majorHAnsi" w:cs="Arial"/>
                <w:color w:val="264A60"/>
                <w:sz w:val="18"/>
                <w:szCs w:val="18"/>
                <w:lang w:val="en-US"/>
              </w:rPr>
            </w:pPr>
            <w:r w:rsidRPr="00F42677">
              <w:rPr>
                <w:rFonts w:asciiTheme="majorHAnsi" w:hAnsiTheme="majorHAnsi" w:cs="Arial"/>
                <w:color w:val="264A60"/>
                <w:sz w:val="18"/>
                <w:szCs w:val="18"/>
                <w:lang w:val="en-US"/>
              </w:rPr>
              <w:t>Cases &gt;= Test Value</w:t>
            </w:r>
          </w:p>
        </w:tc>
        <w:tc>
          <w:tcPr>
            <w:tcW w:w="1475" w:type="dxa"/>
            <w:shd w:val="clear" w:color="auto" w:fill="FFFFFF"/>
          </w:tcPr>
          <w:p w:rsidR="00C164B5" w:rsidRPr="00F42677" w:rsidRDefault="00C164B5" w:rsidP="00F42677">
            <w:pPr>
              <w:autoSpaceDE w:val="0"/>
              <w:autoSpaceDN w:val="0"/>
              <w:adjustRightInd w:val="0"/>
              <w:spacing w:line="320" w:lineRule="atLeast"/>
              <w:ind w:left="60" w:right="60"/>
              <w:jc w:val="both"/>
              <w:rPr>
                <w:rFonts w:asciiTheme="majorHAnsi" w:hAnsiTheme="majorHAnsi" w:cs="Arial"/>
                <w:color w:val="010205"/>
                <w:sz w:val="18"/>
                <w:szCs w:val="18"/>
                <w:lang w:val="en-US"/>
              </w:rPr>
            </w:pPr>
            <w:r w:rsidRPr="00F42677">
              <w:rPr>
                <w:rFonts w:asciiTheme="majorHAnsi" w:hAnsiTheme="majorHAnsi" w:cs="Arial"/>
                <w:color w:val="010205"/>
                <w:sz w:val="18"/>
                <w:szCs w:val="18"/>
                <w:lang w:val="en-US"/>
              </w:rPr>
              <w:t>5</w:t>
            </w:r>
          </w:p>
        </w:tc>
      </w:tr>
      <w:tr w:rsidR="00C164B5" w:rsidRPr="00F42677" w:rsidTr="005A6B9E">
        <w:trPr>
          <w:cantSplit/>
          <w:trHeight w:val="304"/>
          <w:jc w:val="center"/>
        </w:trPr>
        <w:tc>
          <w:tcPr>
            <w:tcW w:w="2076" w:type="dxa"/>
            <w:shd w:val="clear" w:color="auto" w:fill="E0E0E0"/>
          </w:tcPr>
          <w:p w:rsidR="00C164B5" w:rsidRPr="00F42677" w:rsidRDefault="00C164B5" w:rsidP="00F42677">
            <w:pPr>
              <w:autoSpaceDE w:val="0"/>
              <w:autoSpaceDN w:val="0"/>
              <w:adjustRightInd w:val="0"/>
              <w:spacing w:line="320" w:lineRule="atLeast"/>
              <w:ind w:left="60" w:right="60"/>
              <w:jc w:val="both"/>
              <w:rPr>
                <w:rFonts w:asciiTheme="majorHAnsi" w:hAnsiTheme="majorHAnsi" w:cs="Arial"/>
                <w:color w:val="264A60"/>
                <w:sz w:val="18"/>
                <w:szCs w:val="18"/>
                <w:lang w:val="en-US"/>
              </w:rPr>
            </w:pPr>
            <w:r w:rsidRPr="00F42677">
              <w:rPr>
                <w:rFonts w:asciiTheme="majorHAnsi" w:hAnsiTheme="majorHAnsi" w:cs="Arial"/>
                <w:color w:val="264A60"/>
                <w:sz w:val="18"/>
                <w:szCs w:val="18"/>
                <w:lang w:val="en-US"/>
              </w:rPr>
              <w:t>Total Cases</w:t>
            </w:r>
          </w:p>
        </w:tc>
        <w:tc>
          <w:tcPr>
            <w:tcW w:w="1475" w:type="dxa"/>
            <w:shd w:val="clear" w:color="auto" w:fill="FFFFFF"/>
          </w:tcPr>
          <w:p w:rsidR="00C164B5" w:rsidRPr="00F42677" w:rsidRDefault="00C164B5" w:rsidP="00F42677">
            <w:pPr>
              <w:autoSpaceDE w:val="0"/>
              <w:autoSpaceDN w:val="0"/>
              <w:adjustRightInd w:val="0"/>
              <w:spacing w:line="320" w:lineRule="atLeast"/>
              <w:ind w:left="60" w:right="60"/>
              <w:jc w:val="both"/>
              <w:rPr>
                <w:rFonts w:asciiTheme="majorHAnsi" w:hAnsiTheme="majorHAnsi" w:cs="Arial"/>
                <w:color w:val="010205"/>
                <w:sz w:val="18"/>
                <w:szCs w:val="18"/>
                <w:lang w:val="en-US"/>
              </w:rPr>
            </w:pPr>
            <w:r w:rsidRPr="00F42677">
              <w:rPr>
                <w:rFonts w:asciiTheme="majorHAnsi" w:hAnsiTheme="majorHAnsi" w:cs="Arial"/>
                <w:color w:val="010205"/>
                <w:sz w:val="18"/>
                <w:szCs w:val="18"/>
                <w:lang w:val="en-US"/>
              </w:rPr>
              <w:t>10</w:t>
            </w:r>
          </w:p>
        </w:tc>
      </w:tr>
      <w:tr w:rsidR="00C164B5" w:rsidRPr="00F42677" w:rsidTr="005A6B9E">
        <w:trPr>
          <w:cantSplit/>
          <w:trHeight w:val="304"/>
          <w:jc w:val="center"/>
        </w:trPr>
        <w:tc>
          <w:tcPr>
            <w:tcW w:w="2076" w:type="dxa"/>
            <w:shd w:val="clear" w:color="auto" w:fill="E0E0E0"/>
          </w:tcPr>
          <w:p w:rsidR="00C164B5" w:rsidRPr="00F42677" w:rsidRDefault="00C164B5" w:rsidP="00F42677">
            <w:pPr>
              <w:autoSpaceDE w:val="0"/>
              <w:autoSpaceDN w:val="0"/>
              <w:adjustRightInd w:val="0"/>
              <w:spacing w:line="320" w:lineRule="atLeast"/>
              <w:ind w:left="60" w:right="60"/>
              <w:jc w:val="both"/>
              <w:rPr>
                <w:rFonts w:asciiTheme="majorHAnsi" w:hAnsiTheme="majorHAnsi" w:cs="Arial"/>
                <w:color w:val="264A60"/>
                <w:sz w:val="18"/>
                <w:szCs w:val="18"/>
                <w:lang w:val="en-US"/>
              </w:rPr>
            </w:pPr>
            <w:r w:rsidRPr="00F42677">
              <w:rPr>
                <w:rFonts w:asciiTheme="majorHAnsi" w:hAnsiTheme="majorHAnsi" w:cs="Arial"/>
                <w:color w:val="264A60"/>
                <w:sz w:val="18"/>
                <w:szCs w:val="18"/>
                <w:lang w:val="en-US"/>
              </w:rPr>
              <w:t>Number of Runs</w:t>
            </w:r>
          </w:p>
        </w:tc>
        <w:tc>
          <w:tcPr>
            <w:tcW w:w="1475" w:type="dxa"/>
            <w:shd w:val="clear" w:color="auto" w:fill="FFFFFF"/>
          </w:tcPr>
          <w:p w:rsidR="00C164B5" w:rsidRPr="00F42677" w:rsidRDefault="00C164B5" w:rsidP="00F42677">
            <w:pPr>
              <w:autoSpaceDE w:val="0"/>
              <w:autoSpaceDN w:val="0"/>
              <w:adjustRightInd w:val="0"/>
              <w:spacing w:line="320" w:lineRule="atLeast"/>
              <w:ind w:left="60" w:right="60"/>
              <w:jc w:val="both"/>
              <w:rPr>
                <w:rFonts w:asciiTheme="majorHAnsi" w:hAnsiTheme="majorHAnsi" w:cs="Arial"/>
                <w:color w:val="010205"/>
                <w:sz w:val="18"/>
                <w:szCs w:val="18"/>
                <w:lang w:val="en-US"/>
              </w:rPr>
            </w:pPr>
            <w:r w:rsidRPr="00F42677">
              <w:rPr>
                <w:rFonts w:asciiTheme="majorHAnsi" w:hAnsiTheme="majorHAnsi" w:cs="Arial"/>
                <w:color w:val="010205"/>
                <w:sz w:val="18"/>
                <w:szCs w:val="18"/>
                <w:lang w:val="en-US"/>
              </w:rPr>
              <w:t>6</w:t>
            </w:r>
          </w:p>
        </w:tc>
      </w:tr>
      <w:tr w:rsidR="00C164B5" w:rsidRPr="00F42677" w:rsidTr="005A6B9E">
        <w:trPr>
          <w:cantSplit/>
          <w:trHeight w:val="326"/>
          <w:jc w:val="center"/>
        </w:trPr>
        <w:tc>
          <w:tcPr>
            <w:tcW w:w="2076" w:type="dxa"/>
            <w:shd w:val="clear" w:color="auto" w:fill="E0E0E0"/>
          </w:tcPr>
          <w:p w:rsidR="00C164B5" w:rsidRPr="00F42677" w:rsidRDefault="00C164B5" w:rsidP="00F42677">
            <w:pPr>
              <w:autoSpaceDE w:val="0"/>
              <w:autoSpaceDN w:val="0"/>
              <w:adjustRightInd w:val="0"/>
              <w:spacing w:line="320" w:lineRule="atLeast"/>
              <w:ind w:left="60" w:right="60"/>
              <w:jc w:val="both"/>
              <w:rPr>
                <w:rFonts w:asciiTheme="majorHAnsi" w:hAnsiTheme="majorHAnsi" w:cs="Arial"/>
                <w:color w:val="264A60"/>
                <w:sz w:val="18"/>
                <w:szCs w:val="18"/>
                <w:lang w:val="en-US"/>
              </w:rPr>
            </w:pPr>
            <w:r w:rsidRPr="00F42677">
              <w:rPr>
                <w:rFonts w:asciiTheme="majorHAnsi" w:hAnsiTheme="majorHAnsi" w:cs="Arial"/>
                <w:color w:val="264A60"/>
                <w:sz w:val="18"/>
                <w:szCs w:val="18"/>
                <w:lang w:val="en-US"/>
              </w:rPr>
              <w:t>Z</w:t>
            </w:r>
          </w:p>
        </w:tc>
        <w:tc>
          <w:tcPr>
            <w:tcW w:w="1475" w:type="dxa"/>
            <w:shd w:val="clear" w:color="auto" w:fill="FFFFFF"/>
          </w:tcPr>
          <w:p w:rsidR="00C164B5" w:rsidRPr="00F42677" w:rsidRDefault="00C164B5" w:rsidP="00F42677">
            <w:pPr>
              <w:autoSpaceDE w:val="0"/>
              <w:autoSpaceDN w:val="0"/>
              <w:adjustRightInd w:val="0"/>
              <w:spacing w:line="320" w:lineRule="atLeast"/>
              <w:ind w:left="60" w:right="60"/>
              <w:jc w:val="both"/>
              <w:rPr>
                <w:rFonts w:asciiTheme="majorHAnsi" w:hAnsiTheme="majorHAnsi" w:cs="Arial"/>
                <w:color w:val="010205"/>
                <w:sz w:val="18"/>
                <w:szCs w:val="18"/>
                <w:lang w:val="en-US"/>
              </w:rPr>
            </w:pPr>
            <w:r w:rsidRPr="00F42677">
              <w:rPr>
                <w:rFonts w:asciiTheme="majorHAnsi" w:hAnsiTheme="majorHAnsi" w:cs="Arial"/>
                <w:color w:val="010205"/>
                <w:sz w:val="18"/>
                <w:szCs w:val="18"/>
                <w:lang w:val="en-US"/>
              </w:rPr>
              <w:t>.000</w:t>
            </w:r>
          </w:p>
        </w:tc>
      </w:tr>
      <w:tr w:rsidR="00C164B5" w:rsidRPr="00F42677" w:rsidTr="005A6B9E">
        <w:trPr>
          <w:cantSplit/>
          <w:trHeight w:val="304"/>
          <w:jc w:val="center"/>
        </w:trPr>
        <w:tc>
          <w:tcPr>
            <w:tcW w:w="2076" w:type="dxa"/>
            <w:shd w:val="clear" w:color="auto" w:fill="E0E0E0"/>
          </w:tcPr>
          <w:p w:rsidR="00C164B5" w:rsidRPr="00F42677" w:rsidRDefault="00C164B5" w:rsidP="00F42677">
            <w:pPr>
              <w:autoSpaceDE w:val="0"/>
              <w:autoSpaceDN w:val="0"/>
              <w:adjustRightInd w:val="0"/>
              <w:spacing w:line="320" w:lineRule="atLeast"/>
              <w:ind w:left="60" w:right="60"/>
              <w:jc w:val="both"/>
              <w:rPr>
                <w:rFonts w:asciiTheme="majorHAnsi" w:hAnsiTheme="majorHAnsi" w:cs="Arial"/>
                <w:color w:val="264A60"/>
                <w:sz w:val="18"/>
                <w:szCs w:val="18"/>
                <w:lang w:val="en-US"/>
              </w:rPr>
            </w:pPr>
            <w:r w:rsidRPr="00F42677">
              <w:rPr>
                <w:rFonts w:asciiTheme="majorHAnsi" w:hAnsiTheme="majorHAnsi" w:cs="Arial"/>
                <w:color w:val="264A60"/>
                <w:sz w:val="18"/>
                <w:szCs w:val="18"/>
                <w:lang w:val="en-US"/>
              </w:rPr>
              <w:t>Asymp. Sig. (2-tailed)</w:t>
            </w:r>
          </w:p>
        </w:tc>
        <w:tc>
          <w:tcPr>
            <w:tcW w:w="1475" w:type="dxa"/>
            <w:shd w:val="clear" w:color="auto" w:fill="FFFFFF"/>
          </w:tcPr>
          <w:p w:rsidR="00C164B5" w:rsidRPr="00F42677" w:rsidRDefault="00C164B5" w:rsidP="00F42677">
            <w:pPr>
              <w:autoSpaceDE w:val="0"/>
              <w:autoSpaceDN w:val="0"/>
              <w:adjustRightInd w:val="0"/>
              <w:spacing w:line="320" w:lineRule="atLeast"/>
              <w:ind w:left="60" w:right="60"/>
              <w:jc w:val="both"/>
              <w:rPr>
                <w:rFonts w:asciiTheme="majorHAnsi" w:hAnsiTheme="majorHAnsi" w:cs="Arial"/>
                <w:color w:val="010205"/>
                <w:sz w:val="18"/>
                <w:szCs w:val="18"/>
                <w:lang w:val="en-US"/>
              </w:rPr>
            </w:pPr>
            <w:r w:rsidRPr="00F42677">
              <w:rPr>
                <w:rFonts w:asciiTheme="majorHAnsi" w:hAnsiTheme="majorHAnsi" w:cs="Arial"/>
                <w:color w:val="010205"/>
                <w:sz w:val="18"/>
                <w:szCs w:val="18"/>
                <w:lang w:val="en-US"/>
              </w:rPr>
              <w:t>1.000</w:t>
            </w:r>
          </w:p>
        </w:tc>
      </w:tr>
      <w:tr w:rsidR="00C164B5" w:rsidRPr="00F42677" w:rsidTr="005A6B9E">
        <w:trPr>
          <w:cantSplit/>
          <w:trHeight w:val="326"/>
          <w:jc w:val="center"/>
        </w:trPr>
        <w:tc>
          <w:tcPr>
            <w:tcW w:w="3551" w:type="dxa"/>
            <w:gridSpan w:val="2"/>
            <w:shd w:val="clear" w:color="auto" w:fill="FFFFFF"/>
          </w:tcPr>
          <w:p w:rsidR="00C164B5" w:rsidRPr="00F42677" w:rsidRDefault="00C164B5" w:rsidP="00F42677">
            <w:pPr>
              <w:autoSpaceDE w:val="0"/>
              <w:autoSpaceDN w:val="0"/>
              <w:adjustRightInd w:val="0"/>
              <w:spacing w:line="320" w:lineRule="atLeast"/>
              <w:ind w:left="60" w:right="60"/>
              <w:jc w:val="both"/>
              <w:rPr>
                <w:rFonts w:asciiTheme="majorHAnsi" w:hAnsiTheme="majorHAnsi" w:cs="Arial"/>
                <w:color w:val="010205"/>
                <w:sz w:val="18"/>
                <w:szCs w:val="18"/>
                <w:lang w:val="en-US"/>
              </w:rPr>
            </w:pPr>
            <w:r w:rsidRPr="00F42677">
              <w:rPr>
                <w:rFonts w:asciiTheme="majorHAnsi" w:hAnsiTheme="majorHAnsi" w:cs="Arial"/>
                <w:color w:val="010205"/>
                <w:sz w:val="18"/>
                <w:szCs w:val="18"/>
                <w:lang w:val="en-US"/>
              </w:rPr>
              <w:t>a. Median</w:t>
            </w:r>
          </w:p>
        </w:tc>
      </w:tr>
    </w:tbl>
    <w:p w:rsidR="00C164B5" w:rsidRPr="00F42677" w:rsidRDefault="00F42677" w:rsidP="00F42677">
      <w:pPr>
        <w:pStyle w:val="NoSpacing"/>
        <w:jc w:val="both"/>
        <w:rPr>
          <w:rFonts w:asciiTheme="majorHAnsi" w:eastAsiaTheme="minorEastAsia" w:hAnsiTheme="majorHAnsi" w:cs="Times New Roman"/>
          <w:i/>
          <w:sz w:val="24"/>
          <w:szCs w:val="24"/>
        </w:rPr>
      </w:pPr>
      <w:r w:rsidRPr="00F42677">
        <w:rPr>
          <w:rFonts w:asciiTheme="majorHAnsi" w:eastAsiaTheme="minorEastAsia" w:hAnsiTheme="majorHAnsi" w:cs="Times New Roman"/>
          <w:i/>
          <w:sz w:val="24"/>
          <w:szCs w:val="24"/>
        </w:rPr>
        <w:t xml:space="preserve">                                                          </w:t>
      </w:r>
      <w:r w:rsidR="00C164B5" w:rsidRPr="00F42677">
        <w:rPr>
          <w:rFonts w:asciiTheme="majorHAnsi" w:eastAsiaTheme="minorEastAsia" w:hAnsiTheme="majorHAnsi" w:cs="Times New Roman"/>
          <w:i/>
          <w:sz w:val="24"/>
          <w:szCs w:val="24"/>
        </w:rPr>
        <w:t>Sumber : Data diolah SPSS 26</w:t>
      </w:r>
    </w:p>
    <w:p w:rsidR="00C164B5" w:rsidRPr="00F42677" w:rsidRDefault="00C164B5" w:rsidP="00F42677">
      <w:pPr>
        <w:pStyle w:val="NoSpacing"/>
        <w:jc w:val="both"/>
        <w:rPr>
          <w:rFonts w:asciiTheme="majorHAnsi" w:eastAsiaTheme="minorEastAsia" w:hAnsiTheme="majorHAnsi" w:cs="Times New Roman"/>
          <w:sz w:val="24"/>
          <w:szCs w:val="24"/>
        </w:rPr>
      </w:pPr>
    </w:p>
    <w:p w:rsidR="00564824" w:rsidRPr="00F42677" w:rsidRDefault="00C164B5" w:rsidP="00F42677">
      <w:pPr>
        <w:pStyle w:val="NoSpacing"/>
        <w:ind w:firstLine="851"/>
        <w:jc w:val="both"/>
        <w:rPr>
          <w:rFonts w:asciiTheme="majorHAnsi" w:eastAsiaTheme="minorEastAsia" w:hAnsiTheme="majorHAnsi" w:cs="Times New Roman"/>
          <w:sz w:val="24"/>
          <w:szCs w:val="24"/>
        </w:rPr>
      </w:pPr>
      <w:r w:rsidRPr="00F42677">
        <w:rPr>
          <w:rFonts w:asciiTheme="majorHAnsi" w:eastAsiaTheme="minorEastAsia" w:hAnsiTheme="majorHAnsi" w:cs="Times New Roman"/>
          <w:sz w:val="24"/>
          <w:szCs w:val="24"/>
        </w:rPr>
        <w:t>Dari hasil U</w:t>
      </w:r>
      <w:r w:rsidRPr="00F42677">
        <w:rPr>
          <w:rFonts w:asciiTheme="majorHAnsi" w:eastAsiaTheme="minorEastAsia" w:hAnsiTheme="majorHAnsi" w:cs="Times New Roman"/>
          <w:spacing w:val="-20"/>
          <w:w w:val="1"/>
          <w:sz w:val="24"/>
          <w:szCs w:val="24"/>
        </w:rPr>
        <w:t>r</w:t>
      </w:r>
      <w:r w:rsidRPr="00F42677">
        <w:rPr>
          <w:rFonts w:asciiTheme="majorHAnsi" w:eastAsiaTheme="minorEastAsia" w:hAnsiTheme="majorHAnsi" w:cs="Times New Roman"/>
          <w:sz w:val="24"/>
          <w:szCs w:val="24"/>
        </w:rPr>
        <w:t>ji Ru</w:t>
      </w:r>
      <w:r w:rsidRPr="00F42677">
        <w:rPr>
          <w:rFonts w:asciiTheme="majorHAnsi" w:eastAsiaTheme="minorEastAsia" w:hAnsiTheme="majorHAnsi" w:cs="Times New Roman"/>
          <w:spacing w:val="-20"/>
          <w:w w:val="1"/>
          <w:sz w:val="24"/>
          <w:szCs w:val="24"/>
        </w:rPr>
        <w:t>r</w:t>
      </w:r>
      <w:r w:rsidRPr="00F42677">
        <w:rPr>
          <w:rFonts w:asciiTheme="majorHAnsi" w:eastAsiaTheme="minorEastAsia" w:hAnsiTheme="majorHAnsi" w:cs="Times New Roman"/>
          <w:sz w:val="24"/>
          <w:szCs w:val="24"/>
        </w:rPr>
        <w:t>n-Te</w:t>
      </w:r>
      <w:r w:rsidRPr="00F42677">
        <w:rPr>
          <w:rFonts w:asciiTheme="majorHAnsi" w:eastAsiaTheme="minorEastAsia" w:hAnsiTheme="majorHAnsi" w:cs="Times New Roman"/>
          <w:spacing w:val="-20"/>
          <w:w w:val="1"/>
          <w:sz w:val="24"/>
          <w:szCs w:val="24"/>
        </w:rPr>
        <w:t>r</w:t>
      </w:r>
      <w:r w:rsidRPr="00F42677">
        <w:rPr>
          <w:rFonts w:asciiTheme="majorHAnsi" w:eastAsiaTheme="minorEastAsia" w:hAnsiTheme="majorHAnsi" w:cs="Times New Roman"/>
          <w:sz w:val="24"/>
          <w:szCs w:val="24"/>
        </w:rPr>
        <w:t>st pada gambar diatas me</w:t>
      </w:r>
      <w:r w:rsidRPr="00F42677">
        <w:rPr>
          <w:rFonts w:asciiTheme="majorHAnsi" w:eastAsiaTheme="minorEastAsia" w:hAnsiTheme="majorHAnsi" w:cs="Times New Roman"/>
          <w:spacing w:val="-20"/>
          <w:w w:val="1"/>
          <w:sz w:val="24"/>
          <w:szCs w:val="24"/>
        </w:rPr>
        <w:t>r</w:t>
      </w:r>
      <w:r w:rsidRPr="00F42677">
        <w:rPr>
          <w:rFonts w:asciiTheme="majorHAnsi" w:eastAsiaTheme="minorEastAsia" w:hAnsiTheme="majorHAnsi" w:cs="Times New Roman"/>
          <w:sz w:val="24"/>
          <w:szCs w:val="24"/>
        </w:rPr>
        <w:t>nu</w:t>
      </w:r>
      <w:r w:rsidRPr="00F42677">
        <w:rPr>
          <w:rFonts w:asciiTheme="majorHAnsi" w:eastAsiaTheme="minorEastAsia" w:hAnsiTheme="majorHAnsi" w:cs="Times New Roman"/>
          <w:spacing w:val="-20"/>
          <w:w w:val="1"/>
          <w:sz w:val="24"/>
          <w:szCs w:val="24"/>
        </w:rPr>
        <w:t>r</w:t>
      </w:r>
      <w:r w:rsidRPr="00F42677">
        <w:rPr>
          <w:rFonts w:asciiTheme="majorHAnsi" w:eastAsiaTheme="minorEastAsia" w:hAnsiTheme="majorHAnsi" w:cs="Times New Roman"/>
          <w:sz w:val="24"/>
          <w:szCs w:val="24"/>
        </w:rPr>
        <w:t>nju</w:t>
      </w:r>
      <w:r w:rsidRPr="00F42677">
        <w:rPr>
          <w:rFonts w:asciiTheme="majorHAnsi" w:eastAsiaTheme="minorEastAsia" w:hAnsiTheme="majorHAnsi" w:cs="Times New Roman"/>
          <w:spacing w:val="-20"/>
          <w:w w:val="1"/>
          <w:sz w:val="24"/>
          <w:szCs w:val="24"/>
        </w:rPr>
        <w:t>r</w:t>
      </w:r>
      <w:r w:rsidRPr="00F42677">
        <w:rPr>
          <w:rFonts w:asciiTheme="majorHAnsi" w:eastAsiaTheme="minorEastAsia" w:hAnsiTheme="majorHAnsi" w:cs="Times New Roman"/>
          <w:sz w:val="24"/>
          <w:szCs w:val="24"/>
        </w:rPr>
        <w:t>kkan bahwa Sig. (2-taile</w:t>
      </w:r>
      <w:r w:rsidRPr="00F42677">
        <w:rPr>
          <w:rFonts w:asciiTheme="majorHAnsi" w:eastAsiaTheme="minorEastAsia" w:hAnsiTheme="majorHAnsi" w:cs="Times New Roman"/>
          <w:spacing w:val="-20"/>
          <w:w w:val="1"/>
          <w:sz w:val="24"/>
          <w:szCs w:val="24"/>
        </w:rPr>
        <w:t>r</w:t>
      </w:r>
      <w:r w:rsidRPr="00F42677">
        <w:rPr>
          <w:rFonts w:asciiTheme="majorHAnsi" w:eastAsiaTheme="minorEastAsia" w:hAnsiTheme="majorHAnsi" w:cs="Times New Roman"/>
          <w:sz w:val="24"/>
          <w:szCs w:val="24"/>
        </w:rPr>
        <w:t>d) le</w:t>
      </w:r>
      <w:r w:rsidRPr="00F42677">
        <w:rPr>
          <w:rFonts w:asciiTheme="majorHAnsi" w:eastAsiaTheme="minorEastAsia" w:hAnsiTheme="majorHAnsi" w:cs="Times New Roman"/>
          <w:spacing w:val="-20"/>
          <w:w w:val="1"/>
          <w:sz w:val="24"/>
          <w:szCs w:val="24"/>
        </w:rPr>
        <w:t>r</w:t>
      </w:r>
      <w:r w:rsidRPr="00F42677">
        <w:rPr>
          <w:rFonts w:asciiTheme="majorHAnsi" w:eastAsiaTheme="minorEastAsia" w:hAnsiTheme="majorHAnsi" w:cs="Times New Roman"/>
          <w:sz w:val="24"/>
          <w:szCs w:val="24"/>
        </w:rPr>
        <w:t>bih be</w:t>
      </w:r>
      <w:r w:rsidRPr="00F42677">
        <w:rPr>
          <w:rFonts w:asciiTheme="majorHAnsi" w:eastAsiaTheme="minorEastAsia" w:hAnsiTheme="majorHAnsi" w:cs="Times New Roman"/>
          <w:spacing w:val="-20"/>
          <w:w w:val="1"/>
          <w:sz w:val="24"/>
          <w:szCs w:val="24"/>
        </w:rPr>
        <w:t>r</w:t>
      </w:r>
      <w:r w:rsidRPr="00F42677">
        <w:rPr>
          <w:rFonts w:asciiTheme="majorHAnsi" w:eastAsiaTheme="minorEastAsia" w:hAnsiTheme="majorHAnsi" w:cs="Times New Roman"/>
          <w:sz w:val="24"/>
          <w:szCs w:val="24"/>
        </w:rPr>
        <w:t>sar (&gt;) dari 0,05 yaitu</w:t>
      </w:r>
      <w:r w:rsidRPr="00F42677">
        <w:rPr>
          <w:rFonts w:asciiTheme="majorHAnsi" w:eastAsiaTheme="minorEastAsia" w:hAnsiTheme="majorHAnsi" w:cs="Times New Roman"/>
          <w:spacing w:val="-20"/>
          <w:w w:val="1"/>
          <w:sz w:val="24"/>
          <w:szCs w:val="24"/>
        </w:rPr>
        <w:t>r</w:t>
      </w:r>
      <w:r w:rsidRPr="00F42677">
        <w:rPr>
          <w:rFonts w:asciiTheme="majorHAnsi" w:eastAsiaTheme="minorEastAsia" w:hAnsiTheme="majorHAnsi" w:cs="Times New Roman"/>
          <w:sz w:val="24"/>
          <w:szCs w:val="24"/>
        </w:rPr>
        <w:t xml:space="preserve"> 1,000 &gt; 0,05 maka dapat dikatakan hasil te</w:t>
      </w:r>
      <w:r w:rsidRPr="00F42677">
        <w:rPr>
          <w:rFonts w:asciiTheme="majorHAnsi" w:eastAsiaTheme="minorEastAsia" w:hAnsiTheme="majorHAnsi" w:cs="Times New Roman"/>
          <w:spacing w:val="-20"/>
          <w:w w:val="1"/>
          <w:sz w:val="24"/>
          <w:szCs w:val="24"/>
        </w:rPr>
        <w:t>r</w:t>
      </w:r>
      <w:r w:rsidRPr="00F42677">
        <w:rPr>
          <w:rFonts w:asciiTheme="majorHAnsi" w:eastAsiaTheme="minorEastAsia" w:hAnsiTheme="majorHAnsi" w:cs="Times New Roman"/>
          <w:sz w:val="24"/>
          <w:szCs w:val="24"/>
        </w:rPr>
        <w:t>rse</w:t>
      </w:r>
      <w:r w:rsidRPr="00F42677">
        <w:rPr>
          <w:rFonts w:asciiTheme="majorHAnsi" w:eastAsiaTheme="minorEastAsia" w:hAnsiTheme="majorHAnsi" w:cs="Times New Roman"/>
          <w:spacing w:val="-20"/>
          <w:w w:val="1"/>
          <w:sz w:val="24"/>
          <w:szCs w:val="24"/>
        </w:rPr>
        <w:t>r</w:t>
      </w:r>
      <w:r w:rsidRPr="00F42677">
        <w:rPr>
          <w:rFonts w:asciiTheme="majorHAnsi" w:eastAsiaTheme="minorEastAsia" w:hAnsiTheme="majorHAnsi" w:cs="Times New Roman"/>
          <w:sz w:val="24"/>
          <w:szCs w:val="24"/>
        </w:rPr>
        <w:t>bu</w:t>
      </w:r>
      <w:r w:rsidRPr="00F42677">
        <w:rPr>
          <w:rFonts w:asciiTheme="majorHAnsi" w:eastAsiaTheme="minorEastAsia" w:hAnsiTheme="majorHAnsi" w:cs="Times New Roman"/>
          <w:spacing w:val="-20"/>
          <w:w w:val="1"/>
          <w:sz w:val="24"/>
          <w:szCs w:val="24"/>
        </w:rPr>
        <w:t>r</w:t>
      </w:r>
      <w:r w:rsidRPr="00F42677">
        <w:rPr>
          <w:rFonts w:asciiTheme="majorHAnsi" w:eastAsiaTheme="minorEastAsia" w:hAnsiTheme="majorHAnsi" w:cs="Times New Roman"/>
          <w:sz w:val="24"/>
          <w:szCs w:val="24"/>
        </w:rPr>
        <w:t>t tidak te</w:t>
      </w:r>
      <w:r w:rsidRPr="00F42677">
        <w:rPr>
          <w:rFonts w:asciiTheme="majorHAnsi" w:eastAsiaTheme="minorEastAsia" w:hAnsiTheme="majorHAnsi" w:cs="Times New Roman"/>
          <w:spacing w:val="-20"/>
          <w:w w:val="1"/>
          <w:sz w:val="24"/>
          <w:szCs w:val="24"/>
        </w:rPr>
        <w:t>r</w:t>
      </w:r>
      <w:r w:rsidRPr="00F42677">
        <w:rPr>
          <w:rFonts w:asciiTheme="majorHAnsi" w:eastAsiaTheme="minorEastAsia" w:hAnsiTheme="majorHAnsi" w:cs="Times New Roman"/>
          <w:sz w:val="24"/>
          <w:szCs w:val="24"/>
        </w:rPr>
        <w:t>rjadi ge</w:t>
      </w:r>
      <w:r w:rsidRPr="00F42677">
        <w:rPr>
          <w:rFonts w:asciiTheme="majorHAnsi" w:eastAsiaTheme="minorEastAsia" w:hAnsiTheme="majorHAnsi" w:cs="Times New Roman"/>
          <w:spacing w:val="-20"/>
          <w:w w:val="1"/>
          <w:sz w:val="24"/>
          <w:szCs w:val="24"/>
        </w:rPr>
        <w:t>r</w:t>
      </w:r>
      <w:r w:rsidRPr="00F42677">
        <w:rPr>
          <w:rFonts w:asciiTheme="majorHAnsi" w:eastAsiaTheme="minorEastAsia" w:hAnsiTheme="majorHAnsi" w:cs="Times New Roman"/>
          <w:sz w:val="24"/>
          <w:szCs w:val="24"/>
        </w:rPr>
        <w:t>jala au</w:t>
      </w:r>
      <w:r w:rsidRPr="00F42677">
        <w:rPr>
          <w:rFonts w:asciiTheme="majorHAnsi" w:eastAsiaTheme="minorEastAsia" w:hAnsiTheme="majorHAnsi" w:cs="Times New Roman"/>
          <w:spacing w:val="-20"/>
          <w:w w:val="1"/>
          <w:sz w:val="24"/>
          <w:szCs w:val="24"/>
        </w:rPr>
        <w:t>r</w:t>
      </w:r>
      <w:r w:rsidRPr="00F42677">
        <w:rPr>
          <w:rFonts w:asciiTheme="majorHAnsi" w:eastAsiaTheme="minorEastAsia" w:hAnsiTheme="majorHAnsi" w:cs="Times New Roman"/>
          <w:sz w:val="24"/>
          <w:szCs w:val="24"/>
        </w:rPr>
        <w:t>tokore</w:t>
      </w:r>
      <w:r w:rsidRPr="00F42677">
        <w:rPr>
          <w:rFonts w:asciiTheme="majorHAnsi" w:eastAsiaTheme="minorEastAsia" w:hAnsiTheme="majorHAnsi" w:cs="Times New Roman"/>
          <w:spacing w:val="-20"/>
          <w:w w:val="1"/>
          <w:sz w:val="24"/>
          <w:szCs w:val="24"/>
        </w:rPr>
        <w:t>r</w:t>
      </w:r>
      <w:r w:rsidRPr="00F42677">
        <w:rPr>
          <w:rFonts w:asciiTheme="majorHAnsi" w:eastAsiaTheme="minorEastAsia" w:hAnsiTheme="majorHAnsi" w:cs="Times New Roman"/>
          <w:sz w:val="24"/>
          <w:szCs w:val="24"/>
        </w:rPr>
        <w:t>lasi.</w:t>
      </w:r>
    </w:p>
    <w:p w:rsidR="00564824" w:rsidRPr="00F42677" w:rsidRDefault="00564824" w:rsidP="00F42677">
      <w:pPr>
        <w:pStyle w:val="NoSpacing"/>
        <w:ind w:firstLine="851"/>
        <w:jc w:val="both"/>
        <w:rPr>
          <w:rFonts w:asciiTheme="majorHAnsi" w:eastAsiaTheme="minorEastAsia" w:hAnsiTheme="majorHAnsi" w:cs="Times New Roman"/>
          <w:sz w:val="24"/>
          <w:szCs w:val="24"/>
        </w:rPr>
      </w:pPr>
    </w:p>
    <w:p w:rsidR="00564824" w:rsidRPr="00F42677" w:rsidRDefault="00E57478" w:rsidP="00F42677">
      <w:pPr>
        <w:jc w:val="both"/>
        <w:rPr>
          <w:rFonts w:asciiTheme="majorHAnsi" w:hAnsiTheme="majorHAnsi"/>
          <w:bCs/>
        </w:rPr>
      </w:pPr>
      <w:r w:rsidRPr="00F42677">
        <w:rPr>
          <w:rFonts w:asciiTheme="majorHAnsi" w:hAnsiTheme="majorHAnsi"/>
          <w:bCs/>
        </w:rPr>
        <w:t>3</w:t>
      </w:r>
      <w:r w:rsidR="00C164B5" w:rsidRPr="00F42677">
        <w:rPr>
          <w:rFonts w:asciiTheme="majorHAnsi" w:hAnsiTheme="majorHAnsi"/>
          <w:bCs/>
        </w:rPr>
        <w:t xml:space="preserve">. Hasil </w:t>
      </w:r>
      <w:r w:rsidR="00564824" w:rsidRPr="00F42677">
        <w:rPr>
          <w:rFonts w:asciiTheme="majorHAnsi" w:hAnsiTheme="majorHAnsi"/>
          <w:bCs/>
        </w:rPr>
        <w:t xml:space="preserve">Pengolahan Regresi Linear Berganda </w:t>
      </w:r>
    </w:p>
    <w:p w:rsidR="00564824" w:rsidRPr="00F42677" w:rsidRDefault="00564824" w:rsidP="00F42677">
      <w:pPr>
        <w:jc w:val="both"/>
        <w:rPr>
          <w:rFonts w:asciiTheme="majorHAnsi" w:hAnsiTheme="majorHAnsi"/>
          <w:b/>
          <w:bCs/>
        </w:rPr>
      </w:pPr>
    </w:p>
    <w:p w:rsidR="00C164B5" w:rsidRPr="00F42677" w:rsidRDefault="00C164B5" w:rsidP="00F42677">
      <w:pPr>
        <w:jc w:val="center"/>
        <w:rPr>
          <w:rFonts w:asciiTheme="majorHAnsi" w:hAnsiTheme="majorHAnsi"/>
          <w:b/>
          <w:bCs/>
          <w:lang w:val="en-US"/>
        </w:rPr>
      </w:pPr>
      <w:r w:rsidRPr="00F42677">
        <w:rPr>
          <w:rFonts w:asciiTheme="majorHAnsi" w:hAnsiTheme="majorHAnsi"/>
          <w:b/>
          <w:bCs/>
        </w:rPr>
        <w:t xml:space="preserve">Hasil Pengolahan </w:t>
      </w:r>
      <w:bookmarkStart w:id="0" w:name="_Hlk141039205"/>
      <w:r w:rsidRPr="00F42677">
        <w:rPr>
          <w:rFonts w:asciiTheme="majorHAnsi" w:hAnsiTheme="majorHAnsi"/>
          <w:b/>
          <w:bCs/>
        </w:rPr>
        <w:t>Regresi Linier Berganda Variabel</w:t>
      </w:r>
      <w:r w:rsidRPr="00F42677">
        <w:rPr>
          <w:rFonts w:asciiTheme="majorHAnsi" w:hAnsiTheme="majorHAnsi"/>
          <w:b/>
          <w:bCs/>
          <w:lang w:val="en-US"/>
        </w:rPr>
        <w:t xml:space="preserve"> </w:t>
      </w:r>
      <w:r w:rsidRPr="00F42677">
        <w:rPr>
          <w:rFonts w:asciiTheme="majorHAnsi" w:hAnsiTheme="majorHAnsi"/>
          <w:b/>
          <w:bCs/>
          <w:i/>
          <w:lang w:val="en-US"/>
        </w:rPr>
        <w:t>Working Capital Turnover</w:t>
      </w:r>
      <w:r w:rsidRPr="00F42677">
        <w:rPr>
          <w:rFonts w:asciiTheme="majorHAnsi" w:hAnsiTheme="majorHAnsi"/>
          <w:b/>
          <w:bCs/>
          <w:lang w:val="en-US"/>
        </w:rPr>
        <w:t xml:space="preserve"> </w:t>
      </w:r>
      <w:r w:rsidRPr="00F42677">
        <w:rPr>
          <w:rFonts w:asciiTheme="majorHAnsi" w:hAnsiTheme="majorHAnsi"/>
          <w:b/>
          <w:bCs/>
        </w:rPr>
        <w:t>(X1)</w:t>
      </w:r>
      <w:r w:rsidRPr="00F42677">
        <w:rPr>
          <w:rFonts w:asciiTheme="majorHAnsi" w:hAnsiTheme="majorHAnsi"/>
          <w:b/>
          <w:bCs/>
          <w:lang w:val="en-US"/>
        </w:rPr>
        <w:t xml:space="preserve"> </w:t>
      </w:r>
      <w:r w:rsidRPr="00F42677">
        <w:rPr>
          <w:rFonts w:asciiTheme="majorHAnsi" w:hAnsiTheme="majorHAnsi"/>
          <w:b/>
          <w:bCs/>
          <w:i/>
          <w:lang w:val="en-US"/>
        </w:rPr>
        <w:t>Total Asset Turnover</w:t>
      </w:r>
      <w:r w:rsidRPr="00F42677">
        <w:rPr>
          <w:rFonts w:asciiTheme="majorHAnsi" w:hAnsiTheme="majorHAnsi"/>
          <w:b/>
          <w:bCs/>
          <w:lang w:val="en-US"/>
        </w:rPr>
        <w:t xml:space="preserve"> (X2) </w:t>
      </w:r>
      <w:r w:rsidRPr="00F42677">
        <w:rPr>
          <w:rFonts w:asciiTheme="majorHAnsi" w:hAnsiTheme="majorHAnsi"/>
          <w:b/>
          <w:bCs/>
        </w:rPr>
        <w:t xml:space="preserve">dan </w:t>
      </w:r>
      <w:r w:rsidRPr="00F42677">
        <w:rPr>
          <w:rFonts w:asciiTheme="majorHAnsi" w:hAnsiTheme="majorHAnsi"/>
          <w:b/>
          <w:bCs/>
          <w:i/>
          <w:lang w:val="en-US"/>
        </w:rPr>
        <w:t>Sales Growth</w:t>
      </w:r>
      <w:r w:rsidRPr="00F42677">
        <w:rPr>
          <w:rFonts w:asciiTheme="majorHAnsi" w:hAnsiTheme="majorHAnsi"/>
          <w:b/>
          <w:bCs/>
          <w:lang w:val="en-US"/>
        </w:rPr>
        <w:t xml:space="preserve"> (X3) </w:t>
      </w:r>
      <w:r w:rsidRPr="00F42677">
        <w:rPr>
          <w:rFonts w:asciiTheme="majorHAnsi" w:hAnsiTheme="majorHAnsi"/>
          <w:b/>
          <w:bCs/>
        </w:rPr>
        <w:t xml:space="preserve">Terhadap </w:t>
      </w:r>
      <w:r w:rsidRPr="00F42677">
        <w:rPr>
          <w:rFonts w:asciiTheme="majorHAnsi" w:hAnsiTheme="majorHAnsi"/>
          <w:b/>
          <w:bCs/>
          <w:i/>
          <w:lang w:val="en-US"/>
        </w:rPr>
        <w:t>Return On Asset</w:t>
      </w:r>
      <w:r w:rsidRPr="00F42677">
        <w:rPr>
          <w:rFonts w:asciiTheme="majorHAnsi" w:hAnsiTheme="majorHAnsi"/>
          <w:b/>
          <w:bCs/>
          <w:lang w:val="en-US"/>
        </w:rPr>
        <w:t xml:space="preserve"> </w:t>
      </w:r>
      <w:r w:rsidRPr="00F42677">
        <w:rPr>
          <w:rFonts w:asciiTheme="majorHAnsi" w:hAnsiTheme="majorHAnsi"/>
          <w:b/>
          <w:bCs/>
        </w:rPr>
        <w:t>(Y)</w:t>
      </w:r>
      <w:bookmarkEnd w:id="0"/>
    </w:p>
    <w:p w:rsidR="00C164B5" w:rsidRPr="00F42677" w:rsidRDefault="00C164B5" w:rsidP="00F42677">
      <w:pPr>
        <w:jc w:val="both"/>
        <w:rPr>
          <w:rFonts w:asciiTheme="majorHAnsi" w:hAnsiTheme="majorHAnsi"/>
          <w:lang w:val="en-US"/>
        </w:rPr>
      </w:pPr>
    </w:p>
    <w:tbl>
      <w:tblPr>
        <w:tblW w:w="78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23"/>
        <w:gridCol w:w="1397"/>
        <w:gridCol w:w="1338"/>
        <w:gridCol w:w="1338"/>
        <w:gridCol w:w="1476"/>
        <w:gridCol w:w="1030"/>
        <w:gridCol w:w="792"/>
      </w:tblGrid>
      <w:tr w:rsidR="00C164B5" w:rsidRPr="00F42677" w:rsidTr="00564824">
        <w:trPr>
          <w:cantSplit/>
          <w:jc w:val="center"/>
        </w:trPr>
        <w:tc>
          <w:tcPr>
            <w:tcW w:w="7894" w:type="dxa"/>
            <w:gridSpan w:val="7"/>
            <w:shd w:val="clear" w:color="auto" w:fill="FFFFFF"/>
            <w:vAlign w:val="center"/>
          </w:tcPr>
          <w:p w:rsidR="00C164B5" w:rsidRPr="00F42677" w:rsidRDefault="00C164B5" w:rsidP="00F42677">
            <w:pPr>
              <w:autoSpaceDE w:val="0"/>
              <w:autoSpaceDN w:val="0"/>
              <w:adjustRightInd w:val="0"/>
              <w:spacing w:line="320" w:lineRule="atLeast"/>
              <w:ind w:left="60" w:right="60"/>
              <w:jc w:val="center"/>
              <w:rPr>
                <w:rFonts w:asciiTheme="majorHAnsi" w:hAnsiTheme="majorHAnsi" w:cs="Arial"/>
                <w:color w:val="010205"/>
                <w:lang w:val="en-US"/>
              </w:rPr>
            </w:pPr>
            <w:r w:rsidRPr="00F42677">
              <w:rPr>
                <w:rFonts w:asciiTheme="majorHAnsi" w:hAnsiTheme="majorHAnsi" w:cs="Arial"/>
                <w:b/>
                <w:bCs/>
                <w:color w:val="010205"/>
                <w:lang w:val="en-US"/>
              </w:rPr>
              <w:t>Coefficients</w:t>
            </w:r>
            <w:r w:rsidRPr="00F42677">
              <w:rPr>
                <w:rFonts w:asciiTheme="majorHAnsi" w:hAnsiTheme="majorHAnsi" w:cs="Arial"/>
                <w:b/>
                <w:bCs/>
                <w:color w:val="010205"/>
                <w:vertAlign w:val="superscript"/>
                <w:lang w:val="en-US"/>
              </w:rPr>
              <w:t>a</w:t>
            </w:r>
          </w:p>
        </w:tc>
      </w:tr>
      <w:tr w:rsidR="00C164B5" w:rsidRPr="00F42677" w:rsidTr="00564824">
        <w:trPr>
          <w:cantSplit/>
          <w:jc w:val="center"/>
        </w:trPr>
        <w:tc>
          <w:tcPr>
            <w:tcW w:w="1920" w:type="dxa"/>
            <w:gridSpan w:val="2"/>
            <w:vMerge w:val="restart"/>
            <w:shd w:val="clear" w:color="auto" w:fill="FFFFFF"/>
            <w:vAlign w:val="bottom"/>
          </w:tcPr>
          <w:p w:rsidR="00C164B5" w:rsidRPr="00F42677" w:rsidRDefault="00C164B5" w:rsidP="00F42677">
            <w:pPr>
              <w:autoSpaceDE w:val="0"/>
              <w:autoSpaceDN w:val="0"/>
              <w:adjustRightInd w:val="0"/>
              <w:spacing w:line="320" w:lineRule="atLeast"/>
              <w:ind w:left="60" w:right="60"/>
              <w:jc w:val="both"/>
              <w:rPr>
                <w:rFonts w:asciiTheme="majorHAnsi" w:hAnsiTheme="majorHAnsi" w:cs="Arial"/>
                <w:color w:val="264A60"/>
                <w:lang w:val="en-US"/>
              </w:rPr>
            </w:pPr>
            <w:r w:rsidRPr="00F42677">
              <w:rPr>
                <w:rFonts w:asciiTheme="majorHAnsi" w:hAnsiTheme="majorHAnsi" w:cs="Arial"/>
                <w:color w:val="264A60"/>
                <w:lang w:val="en-US"/>
              </w:rPr>
              <w:t>Model</w:t>
            </w:r>
          </w:p>
        </w:tc>
        <w:tc>
          <w:tcPr>
            <w:tcW w:w="2676" w:type="dxa"/>
            <w:gridSpan w:val="2"/>
            <w:shd w:val="clear" w:color="auto" w:fill="FFFFFF"/>
            <w:vAlign w:val="bottom"/>
          </w:tcPr>
          <w:p w:rsidR="00C164B5" w:rsidRPr="00F42677" w:rsidRDefault="00C164B5" w:rsidP="00F42677">
            <w:pPr>
              <w:autoSpaceDE w:val="0"/>
              <w:autoSpaceDN w:val="0"/>
              <w:adjustRightInd w:val="0"/>
              <w:spacing w:line="320" w:lineRule="atLeast"/>
              <w:ind w:left="60" w:right="60"/>
              <w:jc w:val="both"/>
              <w:rPr>
                <w:rFonts w:asciiTheme="majorHAnsi" w:hAnsiTheme="majorHAnsi" w:cs="Arial"/>
                <w:color w:val="264A60"/>
                <w:lang w:val="en-US"/>
              </w:rPr>
            </w:pPr>
            <w:r w:rsidRPr="00F42677">
              <w:rPr>
                <w:rFonts w:asciiTheme="majorHAnsi" w:hAnsiTheme="majorHAnsi" w:cs="Arial"/>
                <w:color w:val="264A60"/>
                <w:lang w:val="en-US"/>
              </w:rPr>
              <w:t>Unstandardized Coefficients</w:t>
            </w:r>
          </w:p>
        </w:tc>
        <w:tc>
          <w:tcPr>
            <w:tcW w:w="1476" w:type="dxa"/>
            <w:shd w:val="clear" w:color="auto" w:fill="FFFFFF"/>
            <w:vAlign w:val="bottom"/>
          </w:tcPr>
          <w:p w:rsidR="00C164B5" w:rsidRPr="00F42677" w:rsidRDefault="00C164B5" w:rsidP="00F42677">
            <w:pPr>
              <w:autoSpaceDE w:val="0"/>
              <w:autoSpaceDN w:val="0"/>
              <w:adjustRightInd w:val="0"/>
              <w:spacing w:line="320" w:lineRule="atLeast"/>
              <w:ind w:left="60" w:right="60"/>
              <w:jc w:val="both"/>
              <w:rPr>
                <w:rFonts w:asciiTheme="majorHAnsi" w:hAnsiTheme="majorHAnsi" w:cs="Arial"/>
                <w:color w:val="264A60"/>
                <w:lang w:val="en-US"/>
              </w:rPr>
            </w:pPr>
            <w:r w:rsidRPr="00F42677">
              <w:rPr>
                <w:rFonts w:asciiTheme="majorHAnsi" w:hAnsiTheme="majorHAnsi" w:cs="Arial"/>
                <w:color w:val="264A60"/>
                <w:lang w:val="en-US"/>
              </w:rPr>
              <w:t>Standardized Coefficients</w:t>
            </w:r>
          </w:p>
        </w:tc>
        <w:tc>
          <w:tcPr>
            <w:tcW w:w="1030" w:type="dxa"/>
            <w:vMerge w:val="restart"/>
            <w:shd w:val="clear" w:color="auto" w:fill="FFFFFF"/>
            <w:vAlign w:val="bottom"/>
          </w:tcPr>
          <w:p w:rsidR="00C164B5" w:rsidRPr="00F42677" w:rsidRDefault="00C164B5" w:rsidP="00F42677">
            <w:pPr>
              <w:autoSpaceDE w:val="0"/>
              <w:autoSpaceDN w:val="0"/>
              <w:adjustRightInd w:val="0"/>
              <w:spacing w:line="320" w:lineRule="atLeast"/>
              <w:ind w:left="60" w:right="60"/>
              <w:jc w:val="both"/>
              <w:rPr>
                <w:rFonts w:asciiTheme="majorHAnsi" w:hAnsiTheme="majorHAnsi" w:cs="Arial"/>
                <w:color w:val="264A60"/>
                <w:lang w:val="en-US"/>
              </w:rPr>
            </w:pPr>
            <w:r w:rsidRPr="00F42677">
              <w:rPr>
                <w:rFonts w:asciiTheme="majorHAnsi" w:hAnsiTheme="majorHAnsi" w:cs="Arial"/>
                <w:color w:val="264A60"/>
                <w:lang w:val="en-US"/>
              </w:rPr>
              <w:t>t</w:t>
            </w:r>
          </w:p>
        </w:tc>
        <w:tc>
          <w:tcPr>
            <w:tcW w:w="792" w:type="dxa"/>
            <w:vMerge w:val="restart"/>
            <w:shd w:val="clear" w:color="auto" w:fill="FFFFFF"/>
            <w:vAlign w:val="bottom"/>
          </w:tcPr>
          <w:p w:rsidR="00C164B5" w:rsidRPr="00F42677" w:rsidRDefault="00C164B5" w:rsidP="00F42677">
            <w:pPr>
              <w:autoSpaceDE w:val="0"/>
              <w:autoSpaceDN w:val="0"/>
              <w:adjustRightInd w:val="0"/>
              <w:spacing w:line="320" w:lineRule="atLeast"/>
              <w:ind w:left="60" w:right="60"/>
              <w:jc w:val="both"/>
              <w:rPr>
                <w:rFonts w:asciiTheme="majorHAnsi" w:hAnsiTheme="majorHAnsi" w:cs="Arial"/>
                <w:color w:val="264A60"/>
                <w:lang w:val="en-US"/>
              </w:rPr>
            </w:pPr>
            <w:r w:rsidRPr="00F42677">
              <w:rPr>
                <w:rFonts w:asciiTheme="majorHAnsi" w:hAnsiTheme="majorHAnsi" w:cs="Arial"/>
                <w:color w:val="264A60"/>
                <w:lang w:val="en-US"/>
              </w:rPr>
              <w:t>Sig.</w:t>
            </w:r>
          </w:p>
        </w:tc>
      </w:tr>
      <w:tr w:rsidR="00C164B5" w:rsidRPr="00F42677" w:rsidTr="00564824">
        <w:trPr>
          <w:cantSplit/>
          <w:jc w:val="center"/>
        </w:trPr>
        <w:tc>
          <w:tcPr>
            <w:tcW w:w="1920" w:type="dxa"/>
            <w:gridSpan w:val="2"/>
            <w:vMerge/>
            <w:shd w:val="clear" w:color="auto" w:fill="FFFFFF"/>
            <w:vAlign w:val="bottom"/>
          </w:tcPr>
          <w:p w:rsidR="00C164B5" w:rsidRPr="00F42677" w:rsidRDefault="00C164B5" w:rsidP="00F42677">
            <w:pPr>
              <w:autoSpaceDE w:val="0"/>
              <w:autoSpaceDN w:val="0"/>
              <w:adjustRightInd w:val="0"/>
              <w:ind w:left="60"/>
              <w:jc w:val="both"/>
              <w:rPr>
                <w:rFonts w:asciiTheme="majorHAnsi" w:hAnsiTheme="majorHAnsi" w:cs="Arial"/>
                <w:color w:val="264A60"/>
                <w:lang w:val="en-US"/>
              </w:rPr>
            </w:pPr>
          </w:p>
        </w:tc>
        <w:tc>
          <w:tcPr>
            <w:tcW w:w="1338" w:type="dxa"/>
            <w:shd w:val="clear" w:color="auto" w:fill="FFFFFF"/>
            <w:vAlign w:val="bottom"/>
          </w:tcPr>
          <w:p w:rsidR="00C164B5" w:rsidRPr="00F42677" w:rsidRDefault="00C164B5" w:rsidP="00F42677">
            <w:pPr>
              <w:autoSpaceDE w:val="0"/>
              <w:autoSpaceDN w:val="0"/>
              <w:adjustRightInd w:val="0"/>
              <w:spacing w:line="320" w:lineRule="atLeast"/>
              <w:ind w:left="60" w:right="60"/>
              <w:jc w:val="both"/>
              <w:rPr>
                <w:rFonts w:asciiTheme="majorHAnsi" w:hAnsiTheme="majorHAnsi" w:cs="Arial"/>
                <w:color w:val="264A60"/>
                <w:lang w:val="en-US"/>
              </w:rPr>
            </w:pPr>
            <w:r w:rsidRPr="00F42677">
              <w:rPr>
                <w:rFonts w:asciiTheme="majorHAnsi" w:hAnsiTheme="majorHAnsi" w:cs="Arial"/>
                <w:color w:val="264A60"/>
                <w:lang w:val="en-US"/>
              </w:rPr>
              <w:t>B</w:t>
            </w:r>
          </w:p>
        </w:tc>
        <w:tc>
          <w:tcPr>
            <w:tcW w:w="1338" w:type="dxa"/>
            <w:shd w:val="clear" w:color="auto" w:fill="FFFFFF"/>
            <w:vAlign w:val="bottom"/>
          </w:tcPr>
          <w:p w:rsidR="00C164B5" w:rsidRPr="00F42677" w:rsidRDefault="00C164B5" w:rsidP="00F42677">
            <w:pPr>
              <w:autoSpaceDE w:val="0"/>
              <w:autoSpaceDN w:val="0"/>
              <w:adjustRightInd w:val="0"/>
              <w:spacing w:line="320" w:lineRule="atLeast"/>
              <w:ind w:left="60" w:right="60"/>
              <w:jc w:val="both"/>
              <w:rPr>
                <w:rFonts w:asciiTheme="majorHAnsi" w:hAnsiTheme="majorHAnsi" w:cs="Arial"/>
                <w:color w:val="264A60"/>
                <w:lang w:val="en-US"/>
              </w:rPr>
            </w:pPr>
            <w:r w:rsidRPr="00F42677">
              <w:rPr>
                <w:rFonts w:asciiTheme="majorHAnsi" w:hAnsiTheme="majorHAnsi" w:cs="Arial"/>
                <w:color w:val="264A60"/>
                <w:lang w:val="en-US"/>
              </w:rPr>
              <w:t>Std. Error</w:t>
            </w:r>
          </w:p>
        </w:tc>
        <w:tc>
          <w:tcPr>
            <w:tcW w:w="1476" w:type="dxa"/>
            <w:shd w:val="clear" w:color="auto" w:fill="FFFFFF"/>
            <w:vAlign w:val="bottom"/>
          </w:tcPr>
          <w:p w:rsidR="00C164B5" w:rsidRPr="00F42677" w:rsidRDefault="00C164B5" w:rsidP="00F42677">
            <w:pPr>
              <w:autoSpaceDE w:val="0"/>
              <w:autoSpaceDN w:val="0"/>
              <w:adjustRightInd w:val="0"/>
              <w:spacing w:line="320" w:lineRule="atLeast"/>
              <w:ind w:left="60" w:right="60"/>
              <w:jc w:val="both"/>
              <w:rPr>
                <w:rFonts w:asciiTheme="majorHAnsi" w:hAnsiTheme="majorHAnsi" w:cs="Arial"/>
                <w:color w:val="264A60"/>
                <w:lang w:val="en-US"/>
              </w:rPr>
            </w:pPr>
            <w:r w:rsidRPr="00F42677">
              <w:rPr>
                <w:rFonts w:asciiTheme="majorHAnsi" w:hAnsiTheme="majorHAnsi" w:cs="Arial"/>
                <w:color w:val="264A60"/>
                <w:lang w:val="en-US"/>
              </w:rPr>
              <w:t>Beta</w:t>
            </w:r>
          </w:p>
        </w:tc>
        <w:tc>
          <w:tcPr>
            <w:tcW w:w="1030" w:type="dxa"/>
            <w:vMerge/>
            <w:shd w:val="clear" w:color="auto" w:fill="FFFFFF"/>
            <w:vAlign w:val="bottom"/>
          </w:tcPr>
          <w:p w:rsidR="00C164B5" w:rsidRPr="00F42677" w:rsidRDefault="00C164B5" w:rsidP="00F42677">
            <w:pPr>
              <w:autoSpaceDE w:val="0"/>
              <w:autoSpaceDN w:val="0"/>
              <w:adjustRightInd w:val="0"/>
              <w:ind w:left="60"/>
              <w:jc w:val="both"/>
              <w:rPr>
                <w:rFonts w:asciiTheme="majorHAnsi" w:hAnsiTheme="majorHAnsi" w:cs="Arial"/>
                <w:color w:val="264A60"/>
                <w:lang w:val="en-US"/>
              </w:rPr>
            </w:pPr>
          </w:p>
        </w:tc>
        <w:tc>
          <w:tcPr>
            <w:tcW w:w="792" w:type="dxa"/>
            <w:vMerge/>
            <w:shd w:val="clear" w:color="auto" w:fill="FFFFFF"/>
            <w:vAlign w:val="bottom"/>
          </w:tcPr>
          <w:p w:rsidR="00C164B5" w:rsidRPr="00F42677" w:rsidRDefault="00C164B5" w:rsidP="00F42677">
            <w:pPr>
              <w:autoSpaceDE w:val="0"/>
              <w:autoSpaceDN w:val="0"/>
              <w:adjustRightInd w:val="0"/>
              <w:ind w:left="60"/>
              <w:jc w:val="both"/>
              <w:rPr>
                <w:rFonts w:asciiTheme="majorHAnsi" w:hAnsiTheme="majorHAnsi" w:cs="Arial"/>
                <w:color w:val="264A60"/>
                <w:lang w:val="en-US"/>
              </w:rPr>
            </w:pPr>
          </w:p>
        </w:tc>
      </w:tr>
      <w:tr w:rsidR="00C164B5" w:rsidRPr="00F42677" w:rsidTr="00564824">
        <w:trPr>
          <w:cantSplit/>
          <w:jc w:val="center"/>
        </w:trPr>
        <w:tc>
          <w:tcPr>
            <w:tcW w:w="523" w:type="dxa"/>
            <w:vMerge w:val="restart"/>
            <w:shd w:val="clear" w:color="auto" w:fill="E0E0E0"/>
          </w:tcPr>
          <w:p w:rsidR="00C164B5" w:rsidRPr="00F42677" w:rsidRDefault="00C164B5" w:rsidP="00F42677">
            <w:pPr>
              <w:autoSpaceDE w:val="0"/>
              <w:autoSpaceDN w:val="0"/>
              <w:adjustRightInd w:val="0"/>
              <w:spacing w:line="320" w:lineRule="atLeast"/>
              <w:ind w:left="60" w:right="60"/>
              <w:jc w:val="both"/>
              <w:rPr>
                <w:rFonts w:asciiTheme="majorHAnsi" w:hAnsiTheme="majorHAnsi" w:cs="Arial"/>
                <w:color w:val="264A60"/>
                <w:lang w:val="en-US"/>
              </w:rPr>
            </w:pPr>
            <w:r w:rsidRPr="00F42677">
              <w:rPr>
                <w:rFonts w:asciiTheme="majorHAnsi" w:hAnsiTheme="majorHAnsi" w:cs="Arial"/>
                <w:color w:val="264A60"/>
                <w:lang w:val="en-US"/>
              </w:rPr>
              <w:t>1</w:t>
            </w:r>
          </w:p>
        </w:tc>
        <w:tc>
          <w:tcPr>
            <w:tcW w:w="1397" w:type="dxa"/>
            <w:shd w:val="clear" w:color="auto" w:fill="E0E0E0"/>
          </w:tcPr>
          <w:p w:rsidR="00C164B5" w:rsidRPr="00F42677" w:rsidRDefault="00C164B5" w:rsidP="00F42677">
            <w:pPr>
              <w:autoSpaceDE w:val="0"/>
              <w:autoSpaceDN w:val="0"/>
              <w:adjustRightInd w:val="0"/>
              <w:spacing w:line="320" w:lineRule="atLeast"/>
              <w:ind w:left="60" w:right="60"/>
              <w:jc w:val="both"/>
              <w:rPr>
                <w:rFonts w:asciiTheme="majorHAnsi" w:hAnsiTheme="majorHAnsi" w:cs="Arial"/>
                <w:color w:val="264A60"/>
                <w:lang w:val="en-US"/>
              </w:rPr>
            </w:pPr>
            <w:r w:rsidRPr="00F42677">
              <w:rPr>
                <w:rFonts w:asciiTheme="majorHAnsi" w:hAnsiTheme="majorHAnsi" w:cs="Arial"/>
                <w:color w:val="264A60"/>
                <w:lang w:val="en-US"/>
              </w:rPr>
              <w:t>(Constant)</w:t>
            </w:r>
          </w:p>
        </w:tc>
        <w:tc>
          <w:tcPr>
            <w:tcW w:w="1338" w:type="dxa"/>
            <w:shd w:val="clear" w:color="auto" w:fill="FFFFFF"/>
          </w:tcPr>
          <w:p w:rsidR="00C164B5" w:rsidRPr="00F42677" w:rsidRDefault="00C164B5" w:rsidP="00F42677">
            <w:pPr>
              <w:autoSpaceDE w:val="0"/>
              <w:autoSpaceDN w:val="0"/>
              <w:adjustRightInd w:val="0"/>
              <w:spacing w:line="320" w:lineRule="atLeast"/>
              <w:ind w:left="60" w:right="60"/>
              <w:jc w:val="both"/>
              <w:rPr>
                <w:rFonts w:asciiTheme="majorHAnsi" w:hAnsiTheme="majorHAnsi" w:cs="Arial"/>
                <w:color w:val="010205"/>
                <w:lang w:val="en-US"/>
              </w:rPr>
            </w:pPr>
            <w:r w:rsidRPr="00F42677">
              <w:rPr>
                <w:rFonts w:asciiTheme="majorHAnsi" w:hAnsiTheme="majorHAnsi" w:cs="Arial"/>
                <w:color w:val="010205"/>
                <w:lang w:val="en-US"/>
              </w:rPr>
              <w:t>-.680</w:t>
            </w:r>
          </w:p>
        </w:tc>
        <w:tc>
          <w:tcPr>
            <w:tcW w:w="1338" w:type="dxa"/>
            <w:shd w:val="clear" w:color="auto" w:fill="FFFFFF"/>
          </w:tcPr>
          <w:p w:rsidR="00C164B5" w:rsidRPr="00F42677" w:rsidRDefault="00C164B5" w:rsidP="00F42677">
            <w:pPr>
              <w:autoSpaceDE w:val="0"/>
              <w:autoSpaceDN w:val="0"/>
              <w:adjustRightInd w:val="0"/>
              <w:spacing w:line="320" w:lineRule="atLeast"/>
              <w:ind w:left="60" w:right="60"/>
              <w:jc w:val="both"/>
              <w:rPr>
                <w:rFonts w:asciiTheme="majorHAnsi" w:hAnsiTheme="majorHAnsi" w:cs="Arial"/>
                <w:color w:val="010205"/>
                <w:lang w:val="en-US"/>
              </w:rPr>
            </w:pPr>
            <w:r w:rsidRPr="00F42677">
              <w:rPr>
                <w:rFonts w:asciiTheme="majorHAnsi" w:hAnsiTheme="majorHAnsi" w:cs="Arial"/>
                <w:color w:val="010205"/>
                <w:lang w:val="en-US"/>
              </w:rPr>
              <w:t>1.181</w:t>
            </w:r>
          </w:p>
        </w:tc>
        <w:tc>
          <w:tcPr>
            <w:tcW w:w="1476" w:type="dxa"/>
            <w:shd w:val="clear" w:color="auto" w:fill="FFFFFF"/>
            <w:vAlign w:val="center"/>
          </w:tcPr>
          <w:p w:rsidR="00C164B5" w:rsidRPr="00F42677" w:rsidRDefault="00C164B5" w:rsidP="00F42677">
            <w:pPr>
              <w:autoSpaceDE w:val="0"/>
              <w:autoSpaceDN w:val="0"/>
              <w:adjustRightInd w:val="0"/>
              <w:ind w:left="60"/>
              <w:jc w:val="both"/>
              <w:rPr>
                <w:rFonts w:asciiTheme="majorHAnsi" w:hAnsiTheme="majorHAnsi"/>
                <w:lang w:val="en-US"/>
              </w:rPr>
            </w:pPr>
          </w:p>
        </w:tc>
        <w:tc>
          <w:tcPr>
            <w:tcW w:w="1030" w:type="dxa"/>
            <w:shd w:val="clear" w:color="auto" w:fill="FFFFFF"/>
          </w:tcPr>
          <w:p w:rsidR="00C164B5" w:rsidRPr="00F42677" w:rsidRDefault="00C164B5" w:rsidP="00F42677">
            <w:pPr>
              <w:autoSpaceDE w:val="0"/>
              <w:autoSpaceDN w:val="0"/>
              <w:adjustRightInd w:val="0"/>
              <w:spacing w:line="320" w:lineRule="atLeast"/>
              <w:ind w:left="60" w:right="60"/>
              <w:jc w:val="both"/>
              <w:rPr>
                <w:rFonts w:asciiTheme="majorHAnsi" w:hAnsiTheme="majorHAnsi" w:cs="Arial"/>
                <w:color w:val="010205"/>
                <w:lang w:val="en-US"/>
              </w:rPr>
            </w:pPr>
            <w:r w:rsidRPr="00F42677">
              <w:rPr>
                <w:rFonts w:asciiTheme="majorHAnsi" w:hAnsiTheme="majorHAnsi" w:cs="Arial"/>
                <w:color w:val="010205"/>
                <w:lang w:val="en-US"/>
              </w:rPr>
              <w:t>-.576</w:t>
            </w:r>
          </w:p>
        </w:tc>
        <w:tc>
          <w:tcPr>
            <w:tcW w:w="792" w:type="dxa"/>
            <w:shd w:val="clear" w:color="auto" w:fill="FFFFFF"/>
          </w:tcPr>
          <w:p w:rsidR="00C164B5" w:rsidRPr="00F42677" w:rsidRDefault="00C164B5" w:rsidP="00F42677">
            <w:pPr>
              <w:autoSpaceDE w:val="0"/>
              <w:autoSpaceDN w:val="0"/>
              <w:adjustRightInd w:val="0"/>
              <w:spacing w:line="320" w:lineRule="atLeast"/>
              <w:ind w:left="60" w:right="60"/>
              <w:jc w:val="both"/>
              <w:rPr>
                <w:rFonts w:asciiTheme="majorHAnsi" w:hAnsiTheme="majorHAnsi" w:cs="Arial"/>
                <w:color w:val="010205"/>
                <w:lang w:val="en-US"/>
              </w:rPr>
            </w:pPr>
            <w:r w:rsidRPr="00F42677">
              <w:rPr>
                <w:rFonts w:asciiTheme="majorHAnsi" w:hAnsiTheme="majorHAnsi" w:cs="Arial"/>
                <w:color w:val="010205"/>
                <w:lang w:val="en-US"/>
              </w:rPr>
              <w:t>.586</w:t>
            </w:r>
          </w:p>
        </w:tc>
      </w:tr>
      <w:tr w:rsidR="00C164B5" w:rsidRPr="00F42677" w:rsidTr="00564824">
        <w:trPr>
          <w:cantSplit/>
          <w:jc w:val="center"/>
        </w:trPr>
        <w:tc>
          <w:tcPr>
            <w:tcW w:w="523" w:type="dxa"/>
            <w:vMerge/>
            <w:shd w:val="clear" w:color="auto" w:fill="E0E0E0"/>
          </w:tcPr>
          <w:p w:rsidR="00C164B5" w:rsidRPr="00F42677" w:rsidRDefault="00C164B5" w:rsidP="00F42677">
            <w:pPr>
              <w:autoSpaceDE w:val="0"/>
              <w:autoSpaceDN w:val="0"/>
              <w:adjustRightInd w:val="0"/>
              <w:ind w:left="60"/>
              <w:jc w:val="both"/>
              <w:rPr>
                <w:rFonts w:asciiTheme="majorHAnsi" w:hAnsiTheme="majorHAnsi" w:cs="Arial"/>
                <w:color w:val="010205"/>
                <w:lang w:val="en-US"/>
              </w:rPr>
            </w:pPr>
          </w:p>
        </w:tc>
        <w:tc>
          <w:tcPr>
            <w:tcW w:w="1397" w:type="dxa"/>
            <w:shd w:val="clear" w:color="auto" w:fill="E0E0E0"/>
          </w:tcPr>
          <w:p w:rsidR="00C164B5" w:rsidRPr="00F42677" w:rsidRDefault="00C164B5" w:rsidP="00F42677">
            <w:pPr>
              <w:autoSpaceDE w:val="0"/>
              <w:autoSpaceDN w:val="0"/>
              <w:adjustRightInd w:val="0"/>
              <w:spacing w:line="320" w:lineRule="atLeast"/>
              <w:ind w:left="60" w:right="60"/>
              <w:jc w:val="both"/>
              <w:rPr>
                <w:rFonts w:asciiTheme="majorHAnsi" w:hAnsiTheme="majorHAnsi" w:cs="Arial"/>
                <w:color w:val="264A60"/>
                <w:lang w:val="en-US"/>
              </w:rPr>
            </w:pPr>
            <w:r w:rsidRPr="00F42677">
              <w:rPr>
                <w:rFonts w:asciiTheme="majorHAnsi" w:hAnsiTheme="majorHAnsi" w:cs="Arial"/>
                <w:color w:val="264A60"/>
                <w:lang w:val="en-US"/>
              </w:rPr>
              <w:t>WCTO</w:t>
            </w:r>
          </w:p>
        </w:tc>
        <w:tc>
          <w:tcPr>
            <w:tcW w:w="1338" w:type="dxa"/>
            <w:shd w:val="clear" w:color="auto" w:fill="FFFFFF"/>
          </w:tcPr>
          <w:p w:rsidR="00C164B5" w:rsidRPr="00F42677" w:rsidRDefault="00C164B5" w:rsidP="00F42677">
            <w:pPr>
              <w:autoSpaceDE w:val="0"/>
              <w:autoSpaceDN w:val="0"/>
              <w:adjustRightInd w:val="0"/>
              <w:spacing w:line="320" w:lineRule="atLeast"/>
              <w:ind w:left="60" w:right="60"/>
              <w:jc w:val="both"/>
              <w:rPr>
                <w:rFonts w:asciiTheme="majorHAnsi" w:hAnsiTheme="majorHAnsi" w:cs="Arial"/>
                <w:color w:val="010205"/>
                <w:lang w:val="en-US"/>
              </w:rPr>
            </w:pPr>
            <w:r w:rsidRPr="00F42677">
              <w:rPr>
                <w:rFonts w:asciiTheme="majorHAnsi" w:hAnsiTheme="majorHAnsi" w:cs="Arial"/>
                <w:color w:val="010205"/>
                <w:lang w:val="en-US"/>
              </w:rPr>
              <w:t>-1.419</w:t>
            </w:r>
          </w:p>
        </w:tc>
        <w:tc>
          <w:tcPr>
            <w:tcW w:w="1338" w:type="dxa"/>
            <w:shd w:val="clear" w:color="auto" w:fill="FFFFFF"/>
          </w:tcPr>
          <w:p w:rsidR="00C164B5" w:rsidRPr="00F42677" w:rsidRDefault="00C164B5" w:rsidP="00F42677">
            <w:pPr>
              <w:autoSpaceDE w:val="0"/>
              <w:autoSpaceDN w:val="0"/>
              <w:adjustRightInd w:val="0"/>
              <w:spacing w:line="320" w:lineRule="atLeast"/>
              <w:ind w:left="60" w:right="60"/>
              <w:jc w:val="both"/>
              <w:rPr>
                <w:rFonts w:asciiTheme="majorHAnsi" w:hAnsiTheme="majorHAnsi" w:cs="Arial"/>
                <w:color w:val="010205"/>
                <w:lang w:val="en-US"/>
              </w:rPr>
            </w:pPr>
            <w:r w:rsidRPr="00F42677">
              <w:rPr>
                <w:rFonts w:asciiTheme="majorHAnsi" w:hAnsiTheme="majorHAnsi" w:cs="Arial"/>
                <w:color w:val="010205"/>
                <w:lang w:val="en-US"/>
              </w:rPr>
              <w:t>1.361</w:t>
            </w:r>
          </w:p>
        </w:tc>
        <w:tc>
          <w:tcPr>
            <w:tcW w:w="1476" w:type="dxa"/>
            <w:shd w:val="clear" w:color="auto" w:fill="FFFFFF"/>
          </w:tcPr>
          <w:p w:rsidR="00C164B5" w:rsidRPr="00F42677" w:rsidRDefault="00C164B5" w:rsidP="00F42677">
            <w:pPr>
              <w:autoSpaceDE w:val="0"/>
              <w:autoSpaceDN w:val="0"/>
              <w:adjustRightInd w:val="0"/>
              <w:spacing w:line="320" w:lineRule="atLeast"/>
              <w:ind w:left="60" w:right="60"/>
              <w:jc w:val="both"/>
              <w:rPr>
                <w:rFonts w:asciiTheme="majorHAnsi" w:hAnsiTheme="majorHAnsi" w:cs="Arial"/>
                <w:color w:val="010205"/>
                <w:lang w:val="en-US"/>
              </w:rPr>
            </w:pPr>
            <w:r w:rsidRPr="00F42677">
              <w:rPr>
                <w:rFonts w:asciiTheme="majorHAnsi" w:hAnsiTheme="majorHAnsi" w:cs="Arial"/>
                <w:color w:val="010205"/>
                <w:lang w:val="en-US"/>
              </w:rPr>
              <w:t>-.255</w:t>
            </w:r>
          </w:p>
        </w:tc>
        <w:tc>
          <w:tcPr>
            <w:tcW w:w="1030" w:type="dxa"/>
            <w:shd w:val="clear" w:color="auto" w:fill="FFFFFF"/>
          </w:tcPr>
          <w:p w:rsidR="00C164B5" w:rsidRPr="00F42677" w:rsidRDefault="00C164B5" w:rsidP="00F42677">
            <w:pPr>
              <w:autoSpaceDE w:val="0"/>
              <w:autoSpaceDN w:val="0"/>
              <w:adjustRightInd w:val="0"/>
              <w:spacing w:line="320" w:lineRule="atLeast"/>
              <w:ind w:left="60" w:right="60"/>
              <w:jc w:val="both"/>
              <w:rPr>
                <w:rFonts w:asciiTheme="majorHAnsi" w:hAnsiTheme="majorHAnsi" w:cs="Arial"/>
                <w:color w:val="010205"/>
                <w:lang w:val="en-US"/>
              </w:rPr>
            </w:pPr>
            <w:r w:rsidRPr="00F42677">
              <w:rPr>
                <w:rFonts w:asciiTheme="majorHAnsi" w:hAnsiTheme="majorHAnsi" w:cs="Arial"/>
                <w:color w:val="010205"/>
                <w:lang w:val="en-US"/>
              </w:rPr>
              <w:t>-1.042</w:t>
            </w:r>
          </w:p>
        </w:tc>
        <w:tc>
          <w:tcPr>
            <w:tcW w:w="792" w:type="dxa"/>
            <w:shd w:val="clear" w:color="auto" w:fill="FFFFFF"/>
          </w:tcPr>
          <w:p w:rsidR="00C164B5" w:rsidRPr="00F42677" w:rsidRDefault="00C164B5" w:rsidP="00F42677">
            <w:pPr>
              <w:autoSpaceDE w:val="0"/>
              <w:autoSpaceDN w:val="0"/>
              <w:adjustRightInd w:val="0"/>
              <w:spacing w:line="320" w:lineRule="atLeast"/>
              <w:ind w:left="60" w:right="60"/>
              <w:jc w:val="both"/>
              <w:rPr>
                <w:rFonts w:asciiTheme="majorHAnsi" w:hAnsiTheme="majorHAnsi" w:cs="Arial"/>
                <w:color w:val="010205"/>
                <w:lang w:val="en-US"/>
              </w:rPr>
            </w:pPr>
            <w:r w:rsidRPr="00F42677">
              <w:rPr>
                <w:rFonts w:asciiTheme="majorHAnsi" w:hAnsiTheme="majorHAnsi" w:cs="Arial"/>
                <w:color w:val="010205"/>
                <w:lang w:val="en-US"/>
              </w:rPr>
              <w:t>.337</w:t>
            </w:r>
          </w:p>
        </w:tc>
      </w:tr>
      <w:tr w:rsidR="00C164B5" w:rsidRPr="00F42677" w:rsidTr="00564824">
        <w:trPr>
          <w:cantSplit/>
          <w:jc w:val="center"/>
        </w:trPr>
        <w:tc>
          <w:tcPr>
            <w:tcW w:w="523" w:type="dxa"/>
            <w:vMerge/>
            <w:shd w:val="clear" w:color="auto" w:fill="E0E0E0"/>
          </w:tcPr>
          <w:p w:rsidR="00C164B5" w:rsidRPr="00F42677" w:rsidRDefault="00C164B5" w:rsidP="00F42677">
            <w:pPr>
              <w:autoSpaceDE w:val="0"/>
              <w:autoSpaceDN w:val="0"/>
              <w:adjustRightInd w:val="0"/>
              <w:ind w:left="60"/>
              <w:jc w:val="both"/>
              <w:rPr>
                <w:rFonts w:asciiTheme="majorHAnsi" w:hAnsiTheme="majorHAnsi" w:cs="Arial"/>
                <w:color w:val="010205"/>
                <w:lang w:val="en-US"/>
              </w:rPr>
            </w:pPr>
          </w:p>
        </w:tc>
        <w:tc>
          <w:tcPr>
            <w:tcW w:w="1397" w:type="dxa"/>
            <w:shd w:val="clear" w:color="auto" w:fill="E0E0E0"/>
          </w:tcPr>
          <w:p w:rsidR="00C164B5" w:rsidRPr="00F42677" w:rsidRDefault="00C164B5" w:rsidP="00F42677">
            <w:pPr>
              <w:autoSpaceDE w:val="0"/>
              <w:autoSpaceDN w:val="0"/>
              <w:adjustRightInd w:val="0"/>
              <w:spacing w:line="320" w:lineRule="atLeast"/>
              <w:ind w:left="60" w:right="60"/>
              <w:jc w:val="both"/>
              <w:rPr>
                <w:rFonts w:asciiTheme="majorHAnsi" w:hAnsiTheme="majorHAnsi" w:cs="Arial"/>
                <w:color w:val="264A60"/>
                <w:lang w:val="en-US"/>
              </w:rPr>
            </w:pPr>
            <w:r w:rsidRPr="00F42677">
              <w:rPr>
                <w:rFonts w:asciiTheme="majorHAnsi" w:hAnsiTheme="majorHAnsi" w:cs="Arial"/>
                <w:color w:val="264A60"/>
                <w:lang w:val="en-US"/>
              </w:rPr>
              <w:t>TATO</w:t>
            </w:r>
          </w:p>
        </w:tc>
        <w:tc>
          <w:tcPr>
            <w:tcW w:w="1338" w:type="dxa"/>
            <w:shd w:val="clear" w:color="auto" w:fill="FFFFFF"/>
          </w:tcPr>
          <w:p w:rsidR="00C164B5" w:rsidRPr="00F42677" w:rsidRDefault="00C164B5" w:rsidP="00F42677">
            <w:pPr>
              <w:autoSpaceDE w:val="0"/>
              <w:autoSpaceDN w:val="0"/>
              <w:adjustRightInd w:val="0"/>
              <w:spacing w:line="320" w:lineRule="atLeast"/>
              <w:ind w:left="60" w:right="60"/>
              <w:jc w:val="both"/>
              <w:rPr>
                <w:rFonts w:asciiTheme="majorHAnsi" w:hAnsiTheme="majorHAnsi" w:cs="Arial"/>
                <w:color w:val="010205"/>
                <w:lang w:val="en-US"/>
              </w:rPr>
            </w:pPr>
            <w:r w:rsidRPr="00F42677">
              <w:rPr>
                <w:rFonts w:asciiTheme="majorHAnsi" w:hAnsiTheme="majorHAnsi" w:cs="Arial"/>
                <w:color w:val="010205"/>
                <w:lang w:val="en-US"/>
              </w:rPr>
              <w:t>15.334</w:t>
            </w:r>
          </w:p>
        </w:tc>
        <w:tc>
          <w:tcPr>
            <w:tcW w:w="1338" w:type="dxa"/>
            <w:shd w:val="clear" w:color="auto" w:fill="FFFFFF"/>
          </w:tcPr>
          <w:p w:rsidR="00C164B5" w:rsidRPr="00F42677" w:rsidRDefault="00C164B5" w:rsidP="00F42677">
            <w:pPr>
              <w:autoSpaceDE w:val="0"/>
              <w:autoSpaceDN w:val="0"/>
              <w:adjustRightInd w:val="0"/>
              <w:spacing w:line="320" w:lineRule="atLeast"/>
              <w:ind w:left="60" w:right="60"/>
              <w:jc w:val="both"/>
              <w:rPr>
                <w:rFonts w:asciiTheme="majorHAnsi" w:hAnsiTheme="majorHAnsi" w:cs="Arial"/>
                <w:color w:val="010205"/>
                <w:lang w:val="en-US"/>
              </w:rPr>
            </w:pPr>
            <w:r w:rsidRPr="00F42677">
              <w:rPr>
                <w:rFonts w:asciiTheme="majorHAnsi" w:hAnsiTheme="majorHAnsi" w:cs="Arial"/>
                <w:color w:val="010205"/>
                <w:lang w:val="en-US"/>
              </w:rPr>
              <w:t>3.086</w:t>
            </w:r>
          </w:p>
        </w:tc>
        <w:tc>
          <w:tcPr>
            <w:tcW w:w="1476" w:type="dxa"/>
            <w:shd w:val="clear" w:color="auto" w:fill="FFFFFF"/>
          </w:tcPr>
          <w:p w:rsidR="00C164B5" w:rsidRPr="00F42677" w:rsidRDefault="00C164B5" w:rsidP="00F42677">
            <w:pPr>
              <w:autoSpaceDE w:val="0"/>
              <w:autoSpaceDN w:val="0"/>
              <w:adjustRightInd w:val="0"/>
              <w:spacing w:line="320" w:lineRule="atLeast"/>
              <w:ind w:left="60" w:right="60"/>
              <w:jc w:val="both"/>
              <w:rPr>
                <w:rFonts w:asciiTheme="majorHAnsi" w:hAnsiTheme="majorHAnsi" w:cs="Arial"/>
                <w:color w:val="010205"/>
                <w:lang w:val="en-US"/>
              </w:rPr>
            </w:pPr>
            <w:r w:rsidRPr="00F42677">
              <w:rPr>
                <w:rFonts w:asciiTheme="majorHAnsi" w:hAnsiTheme="majorHAnsi" w:cs="Arial"/>
                <w:color w:val="010205"/>
                <w:lang w:val="en-US"/>
              </w:rPr>
              <w:t>1.186</w:t>
            </w:r>
          </w:p>
        </w:tc>
        <w:tc>
          <w:tcPr>
            <w:tcW w:w="1030" w:type="dxa"/>
            <w:shd w:val="clear" w:color="auto" w:fill="FFFFFF"/>
          </w:tcPr>
          <w:p w:rsidR="00C164B5" w:rsidRPr="00F42677" w:rsidRDefault="00C164B5" w:rsidP="00F42677">
            <w:pPr>
              <w:autoSpaceDE w:val="0"/>
              <w:autoSpaceDN w:val="0"/>
              <w:adjustRightInd w:val="0"/>
              <w:spacing w:line="320" w:lineRule="atLeast"/>
              <w:ind w:left="60" w:right="60"/>
              <w:jc w:val="both"/>
              <w:rPr>
                <w:rFonts w:asciiTheme="majorHAnsi" w:hAnsiTheme="majorHAnsi" w:cs="Arial"/>
                <w:color w:val="010205"/>
                <w:lang w:val="en-US"/>
              </w:rPr>
            </w:pPr>
            <w:r w:rsidRPr="00F42677">
              <w:rPr>
                <w:rFonts w:asciiTheme="majorHAnsi" w:hAnsiTheme="majorHAnsi" w:cs="Arial"/>
                <w:color w:val="010205"/>
                <w:lang w:val="en-US"/>
              </w:rPr>
              <w:t>4.969</w:t>
            </w:r>
          </w:p>
        </w:tc>
        <w:tc>
          <w:tcPr>
            <w:tcW w:w="792" w:type="dxa"/>
            <w:shd w:val="clear" w:color="auto" w:fill="FFFFFF"/>
          </w:tcPr>
          <w:p w:rsidR="00C164B5" w:rsidRPr="00F42677" w:rsidRDefault="00C164B5" w:rsidP="00F42677">
            <w:pPr>
              <w:autoSpaceDE w:val="0"/>
              <w:autoSpaceDN w:val="0"/>
              <w:adjustRightInd w:val="0"/>
              <w:spacing w:line="320" w:lineRule="atLeast"/>
              <w:ind w:left="60" w:right="60"/>
              <w:jc w:val="both"/>
              <w:rPr>
                <w:rFonts w:asciiTheme="majorHAnsi" w:hAnsiTheme="majorHAnsi" w:cs="Arial"/>
                <w:color w:val="010205"/>
                <w:lang w:val="en-US"/>
              </w:rPr>
            </w:pPr>
            <w:r w:rsidRPr="00F42677">
              <w:rPr>
                <w:rFonts w:asciiTheme="majorHAnsi" w:hAnsiTheme="majorHAnsi" w:cs="Arial"/>
                <w:color w:val="010205"/>
                <w:lang w:val="en-US"/>
              </w:rPr>
              <w:t>.003</w:t>
            </w:r>
          </w:p>
        </w:tc>
      </w:tr>
      <w:tr w:rsidR="00C164B5" w:rsidRPr="00F42677" w:rsidTr="00564824">
        <w:trPr>
          <w:cantSplit/>
          <w:jc w:val="center"/>
        </w:trPr>
        <w:tc>
          <w:tcPr>
            <w:tcW w:w="523" w:type="dxa"/>
            <w:vMerge/>
            <w:shd w:val="clear" w:color="auto" w:fill="E0E0E0"/>
          </w:tcPr>
          <w:p w:rsidR="00C164B5" w:rsidRPr="00F42677" w:rsidRDefault="00C164B5" w:rsidP="00F42677">
            <w:pPr>
              <w:autoSpaceDE w:val="0"/>
              <w:autoSpaceDN w:val="0"/>
              <w:adjustRightInd w:val="0"/>
              <w:ind w:left="60"/>
              <w:jc w:val="both"/>
              <w:rPr>
                <w:rFonts w:asciiTheme="majorHAnsi" w:hAnsiTheme="majorHAnsi" w:cs="Arial"/>
                <w:color w:val="010205"/>
                <w:lang w:val="en-US"/>
              </w:rPr>
            </w:pPr>
          </w:p>
        </w:tc>
        <w:tc>
          <w:tcPr>
            <w:tcW w:w="1397" w:type="dxa"/>
            <w:shd w:val="clear" w:color="auto" w:fill="E0E0E0"/>
          </w:tcPr>
          <w:p w:rsidR="00C164B5" w:rsidRPr="00F42677" w:rsidRDefault="00C164B5" w:rsidP="00F42677">
            <w:pPr>
              <w:autoSpaceDE w:val="0"/>
              <w:autoSpaceDN w:val="0"/>
              <w:adjustRightInd w:val="0"/>
              <w:spacing w:line="320" w:lineRule="atLeast"/>
              <w:ind w:left="60" w:right="60"/>
              <w:jc w:val="both"/>
              <w:rPr>
                <w:rFonts w:asciiTheme="majorHAnsi" w:hAnsiTheme="majorHAnsi" w:cs="Arial"/>
                <w:color w:val="264A60"/>
                <w:lang w:val="en-US"/>
              </w:rPr>
            </w:pPr>
            <w:r w:rsidRPr="00F42677">
              <w:rPr>
                <w:rFonts w:asciiTheme="majorHAnsi" w:hAnsiTheme="majorHAnsi" w:cs="Arial"/>
                <w:color w:val="264A60"/>
                <w:lang w:val="en-US"/>
              </w:rPr>
              <w:t>SG</w:t>
            </w:r>
          </w:p>
        </w:tc>
        <w:tc>
          <w:tcPr>
            <w:tcW w:w="1338" w:type="dxa"/>
            <w:shd w:val="clear" w:color="auto" w:fill="FFFFFF"/>
          </w:tcPr>
          <w:p w:rsidR="00C164B5" w:rsidRPr="00F42677" w:rsidRDefault="00C164B5" w:rsidP="00F42677">
            <w:pPr>
              <w:autoSpaceDE w:val="0"/>
              <w:autoSpaceDN w:val="0"/>
              <w:adjustRightInd w:val="0"/>
              <w:spacing w:line="320" w:lineRule="atLeast"/>
              <w:ind w:left="60" w:right="60"/>
              <w:jc w:val="both"/>
              <w:rPr>
                <w:rFonts w:asciiTheme="majorHAnsi" w:hAnsiTheme="majorHAnsi" w:cs="Arial"/>
                <w:color w:val="010205"/>
                <w:lang w:val="en-US"/>
              </w:rPr>
            </w:pPr>
            <w:r w:rsidRPr="00F42677">
              <w:rPr>
                <w:rFonts w:asciiTheme="majorHAnsi" w:hAnsiTheme="majorHAnsi" w:cs="Arial"/>
                <w:color w:val="010205"/>
                <w:lang w:val="en-US"/>
              </w:rPr>
              <w:t>5.015</w:t>
            </w:r>
          </w:p>
        </w:tc>
        <w:tc>
          <w:tcPr>
            <w:tcW w:w="1338" w:type="dxa"/>
            <w:shd w:val="clear" w:color="auto" w:fill="FFFFFF"/>
          </w:tcPr>
          <w:p w:rsidR="00C164B5" w:rsidRPr="00F42677" w:rsidRDefault="00C164B5" w:rsidP="00F42677">
            <w:pPr>
              <w:autoSpaceDE w:val="0"/>
              <w:autoSpaceDN w:val="0"/>
              <w:adjustRightInd w:val="0"/>
              <w:spacing w:line="320" w:lineRule="atLeast"/>
              <w:ind w:left="60" w:right="60"/>
              <w:jc w:val="both"/>
              <w:rPr>
                <w:rFonts w:asciiTheme="majorHAnsi" w:hAnsiTheme="majorHAnsi" w:cs="Arial"/>
                <w:color w:val="010205"/>
                <w:lang w:val="en-US"/>
              </w:rPr>
            </w:pPr>
            <w:r w:rsidRPr="00F42677">
              <w:rPr>
                <w:rFonts w:asciiTheme="majorHAnsi" w:hAnsiTheme="majorHAnsi" w:cs="Arial"/>
                <w:color w:val="010205"/>
                <w:lang w:val="en-US"/>
              </w:rPr>
              <w:t>3.170</w:t>
            </w:r>
          </w:p>
        </w:tc>
        <w:tc>
          <w:tcPr>
            <w:tcW w:w="1476" w:type="dxa"/>
            <w:shd w:val="clear" w:color="auto" w:fill="FFFFFF"/>
          </w:tcPr>
          <w:p w:rsidR="00C164B5" w:rsidRPr="00F42677" w:rsidRDefault="00C164B5" w:rsidP="00F42677">
            <w:pPr>
              <w:autoSpaceDE w:val="0"/>
              <w:autoSpaceDN w:val="0"/>
              <w:adjustRightInd w:val="0"/>
              <w:spacing w:line="320" w:lineRule="atLeast"/>
              <w:ind w:left="60" w:right="60"/>
              <w:jc w:val="both"/>
              <w:rPr>
                <w:rFonts w:asciiTheme="majorHAnsi" w:hAnsiTheme="majorHAnsi" w:cs="Arial"/>
                <w:color w:val="010205"/>
                <w:lang w:val="en-US"/>
              </w:rPr>
            </w:pPr>
            <w:r w:rsidRPr="00F42677">
              <w:rPr>
                <w:rFonts w:asciiTheme="majorHAnsi" w:hAnsiTheme="majorHAnsi" w:cs="Arial"/>
                <w:color w:val="010205"/>
                <w:lang w:val="en-US"/>
              </w:rPr>
              <w:t>.129</w:t>
            </w:r>
          </w:p>
        </w:tc>
        <w:tc>
          <w:tcPr>
            <w:tcW w:w="1030" w:type="dxa"/>
            <w:shd w:val="clear" w:color="auto" w:fill="FFFFFF"/>
          </w:tcPr>
          <w:p w:rsidR="00C164B5" w:rsidRPr="00F42677" w:rsidRDefault="00C164B5" w:rsidP="00F42677">
            <w:pPr>
              <w:autoSpaceDE w:val="0"/>
              <w:autoSpaceDN w:val="0"/>
              <w:adjustRightInd w:val="0"/>
              <w:spacing w:line="320" w:lineRule="atLeast"/>
              <w:ind w:left="60" w:right="60"/>
              <w:jc w:val="both"/>
              <w:rPr>
                <w:rFonts w:asciiTheme="majorHAnsi" w:hAnsiTheme="majorHAnsi" w:cs="Arial"/>
                <w:color w:val="010205"/>
                <w:lang w:val="en-US"/>
              </w:rPr>
            </w:pPr>
            <w:r w:rsidRPr="00F42677">
              <w:rPr>
                <w:rFonts w:asciiTheme="majorHAnsi" w:hAnsiTheme="majorHAnsi" w:cs="Arial"/>
                <w:color w:val="010205"/>
                <w:lang w:val="en-US"/>
              </w:rPr>
              <w:t>1.582</w:t>
            </w:r>
          </w:p>
        </w:tc>
        <w:tc>
          <w:tcPr>
            <w:tcW w:w="792" w:type="dxa"/>
            <w:shd w:val="clear" w:color="auto" w:fill="FFFFFF"/>
          </w:tcPr>
          <w:p w:rsidR="00C164B5" w:rsidRPr="00F42677" w:rsidRDefault="00C164B5" w:rsidP="00F42677">
            <w:pPr>
              <w:autoSpaceDE w:val="0"/>
              <w:autoSpaceDN w:val="0"/>
              <w:adjustRightInd w:val="0"/>
              <w:spacing w:line="320" w:lineRule="atLeast"/>
              <w:ind w:left="60" w:right="60"/>
              <w:jc w:val="both"/>
              <w:rPr>
                <w:rFonts w:asciiTheme="majorHAnsi" w:hAnsiTheme="majorHAnsi" w:cs="Arial"/>
                <w:color w:val="010205"/>
                <w:lang w:val="en-US"/>
              </w:rPr>
            </w:pPr>
            <w:r w:rsidRPr="00F42677">
              <w:rPr>
                <w:rFonts w:asciiTheme="majorHAnsi" w:hAnsiTheme="majorHAnsi" w:cs="Arial"/>
                <w:color w:val="010205"/>
                <w:lang w:val="en-US"/>
              </w:rPr>
              <w:t>.165</w:t>
            </w:r>
          </w:p>
        </w:tc>
      </w:tr>
      <w:tr w:rsidR="00C164B5" w:rsidRPr="00F42677" w:rsidTr="00564824">
        <w:trPr>
          <w:cantSplit/>
          <w:jc w:val="center"/>
        </w:trPr>
        <w:tc>
          <w:tcPr>
            <w:tcW w:w="7894" w:type="dxa"/>
            <w:gridSpan w:val="7"/>
            <w:shd w:val="clear" w:color="auto" w:fill="FFFFFF"/>
          </w:tcPr>
          <w:p w:rsidR="00C164B5" w:rsidRPr="00F42677" w:rsidRDefault="00C164B5" w:rsidP="00F42677">
            <w:pPr>
              <w:autoSpaceDE w:val="0"/>
              <w:autoSpaceDN w:val="0"/>
              <w:adjustRightInd w:val="0"/>
              <w:spacing w:line="320" w:lineRule="atLeast"/>
              <w:ind w:left="60" w:right="60"/>
              <w:jc w:val="both"/>
              <w:rPr>
                <w:rFonts w:asciiTheme="majorHAnsi" w:hAnsiTheme="majorHAnsi" w:cs="Arial"/>
                <w:color w:val="010205"/>
                <w:lang w:val="en-US"/>
              </w:rPr>
            </w:pPr>
            <w:r w:rsidRPr="00F42677">
              <w:rPr>
                <w:rFonts w:asciiTheme="majorHAnsi" w:hAnsiTheme="majorHAnsi" w:cs="Arial"/>
                <w:color w:val="010205"/>
                <w:lang w:val="en-US"/>
              </w:rPr>
              <w:t>a. Dependent Variable: ROA</w:t>
            </w:r>
          </w:p>
        </w:tc>
      </w:tr>
    </w:tbl>
    <w:p w:rsidR="00C164B5" w:rsidRPr="00F42677" w:rsidRDefault="00564824" w:rsidP="00F42677">
      <w:pPr>
        <w:autoSpaceDE w:val="0"/>
        <w:autoSpaceDN w:val="0"/>
        <w:adjustRightInd w:val="0"/>
        <w:spacing w:line="400" w:lineRule="atLeast"/>
        <w:ind w:left="60"/>
        <w:jc w:val="both"/>
        <w:rPr>
          <w:rFonts w:asciiTheme="majorHAnsi" w:hAnsiTheme="majorHAnsi"/>
          <w:lang w:val="en-US"/>
        </w:rPr>
      </w:pPr>
      <w:r w:rsidRPr="00F42677">
        <w:rPr>
          <w:rFonts w:asciiTheme="majorHAnsi" w:hAnsiTheme="majorHAnsi"/>
          <w:i/>
          <w:lang w:val="en-US"/>
        </w:rPr>
        <w:t xml:space="preserve">              </w:t>
      </w:r>
      <w:r w:rsidR="00C164B5" w:rsidRPr="00F42677">
        <w:rPr>
          <w:rFonts w:asciiTheme="majorHAnsi" w:hAnsiTheme="majorHAnsi"/>
          <w:i/>
          <w:lang w:val="en-US"/>
        </w:rPr>
        <w:t>Sumber : Data diolah spss 26</w:t>
      </w:r>
    </w:p>
    <w:p w:rsidR="00C164B5" w:rsidRPr="00F42677" w:rsidRDefault="00C164B5" w:rsidP="00F42677">
      <w:pPr>
        <w:spacing w:line="480" w:lineRule="auto"/>
        <w:ind w:left="60"/>
        <w:jc w:val="both"/>
        <w:rPr>
          <w:rFonts w:asciiTheme="majorHAnsi" w:hAnsiTheme="majorHAnsi"/>
          <w:i/>
          <w:iCs/>
        </w:rPr>
      </w:pPr>
      <w:r w:rsidRPr="00F42677">
        <w:rPr>
          <w:rFonts w:asciiTheme="majorHAnsi" w:hAnsiTheme="majorHAnsi"/>
        </w:rPr>
        <w:t>Be</w:t>
      </w:r>
      <w:r w:rsidRPr="00F42677">
        <w:rPr>
          <w:rFonts w:asciiTheme="majorHAnsi" w:hAnsiTheme="majorHAnsi"/>
          <w:spacing w:val="-20"/>
          <w:w w:val="1"/>
        </w:rPr>
        <w:t>r</w:t>
      </w:r>
      <w:r w:rsidRPr="00F42677">
        <w:rPr>
          <w:rFonts w:asciiTheme="majorHAnsi" w:hAnsiTheme="majorHAnsi"/>
        </w:rPr>
        <w:t>rdasarkan pada Tabe</w:t>
      </w:r>
      <w:r w:rsidRPr="00F42677">
        <w:rPr>
          <w:rFonts w:asciiTheme="majorHAnsi" w:hAnsiTheme="majorHAnsi"/>
          <w:spacing w:val="-20"/>
          <w:w w:val="1"/>
        </w:rPr>
        <w:t>r</w:t>
      </w:r>
      <w:r w:rsidR="00564824" w:rsidRPr="00F42677">
        <w:rPr>
          <w:rFonts w:asciiTheme="majorHAnsi" w:hAnsiTheme="majorHAnsi"/>
        </w:rPr>
        <w:t xml:space="preserve">l </w:t>
      </w:r>
      <w:r w:rsidRPr="00F42677">
        <w:rPr>
          <w:rFonts w:asciiTheme="majorHAnsi" w:hAnsiTheme="majorHAnsi"/>
        </w:rPr>
        <w:t xml:space="preserve"> didapat pe</w:t>
      </w:r>
      <w:r w:rsidRPr="00F42677">
        <w:rPr>
          <w:rFonts w:asciiTheme="majorHAnsi" w:hAnsiTheme="majorHAnsi"/>
          <w:spacing w:val="-20"/>
          <w:w w:val="1"/>
        </w:rPr>
        <w:t>r</w:t>
      </w:r>
      <w:r w:rsidRPr="00F42677">
        <w:rPr>
          <w:rFonts w:asciiTheme="majorHAnsi" w:hAnsiTheme="majorHAnsi"/>
        </w:rPr>
        <w:t>rsamaan re</w:t>
      </w:r>
      <w:r w:rsidRPr="00F42677">
        <w:rPr>
          <w:rFonts w:asciiTheme="majorHAnsi" w:hAnsiTheme="majorHAnsi"/>
          <w:spacing w:val="-20"/>
          <w:w w:val="1"/>
        </w:rPr>
        <w:t>r</w:t>
      </w:r>
      <w:r w:rsidRPr="00F42677">
        <w:rPr>
          <w:rFonts w:asciiTheme="majorHAnsi" w:hAnsiTheme="majorHAnsi"/>
        </w:rPr>
        <w:t>gre</w:t>
      </w:r>
      <w:r w:rsidRPr="00F42677">
        <w:rPr>
          <w:rFonts w:asciiTheme="majorHAnsi" w:hAnsiTheme="majorHAnsi"/>
          <w:spacing w:val="-20"/>
          <w:w w:val="1"/>
        </w:rPr>
        <w:t>r</w:t>
      </w:r>
      <w:r w:rsidRPr="00F42677">
        <w:rPr>
          <w:rFonts w:asciiTheme="majorHAnsi" w:hAnsiTheme="majorHAnsi"/>
        </w:rPr>
        <w:t>si se</w:t>
      </w:r>
      <w:r w:rsidRPr="00F42677">
        <w:rPr>
          <w:rFonts w:asciiTheme="majorHAnsi" w:hAnsiTheme="majorHAnsi"/>
          <w:spacing w:val="-20"/>
          <w:w w:val="1"/>
        </w:rPr>
        <w:t>r</w:t>
      </w:r>
      <w:r w:rsidRPr="00F42677">
        <w:rPr>
          <w:rFonts w:asciiTheme="majorHAnsi" w:hAnsiTheme="majorHAnsi"/>
        </w:rPr>
        <w:t>bagai be</w:t>
      </w:r>
      <w:r w:rsidRPr="00F42677">
        <w:rPr>
          <w:rFonts w:asciiTheme="majorHAnsi" w:hAnsiTheme="majorHAnsi"/>
          <w:spacing w:val="-20"/>
          <w:w w:val="1"/>
        </w:rPr>
        <w:t>r</w:t>
      </w:r>
      <w:r w:rsidRPr="00F42677">
        <w:rPr>
          <w:rFonts w:asciiTheme="majorHAnsi" w:hAnsiTheme="majorHAnsi"/>
        </w:rPr>
        <w:t>riku</w:t>
      </w:r>
      <w:r w:rsidRPr="00F42677">
        <w:rPr>
          <w:rFonts w:asciiTheme="majorHAnsi" w:hAnsiTheme="majorHAnsi"/>
          <w:spacing w:val="-20"/>
          <w:w w:val="1"/>
        </w:rPr>
        <w:t>r</w:t>
      </w:r>
      <w:r w:rsidRPr="00F42677">
        <w:rPr>
          <w:rFonts w:asciiTheme="majorHAnsi" w:hAnsiTheme="majorHAnsi"/>
        </w:rPr>
        <w:t>t</w:t>
      </w:r>
      <w:r w:rsidRPr="00F42677">
        <w:rPr>
          <w:rFonts w:asciiTheme="majorHAnsi" w:hAnsiTheme="majorHAnsi"/>
          <w:lang w:val="en-US"/>
        </w:rPr>
        <w:t xml:space="preserve"> </w:t>
      </w:r>
      <w:r w:rsidRPr="00F42677">
        <w:rPr>
          <w:rFonts w:asciiTheme="majorHAnsi" w:hAnsiTheme="majorHAnsi"/>
        </w:rPr>
        <w:t>:</w:t>
      </w:r>
    </w:p>
    <w:p w:rsidR="00C164B5" w:rsidRPr="00F42677" w:rsidRDefault="00C164B5" w:rsidP="00F42677">
      <w:pPr>
        <w:spacing w:line="480" w:lineRule="auto"/>
        <w:jc w:val="center"/>
        <w:rPr>
          <w:rFonts w:asciiTheme="majorHAnsi" w:hAnsiTheme="majorHAnsi"/>
          <w:lang w:val="en-US"/>
        </w:rPr>
      </w:pPr>
      <w:r w:rsidRPr="00F42677">
        <w:rPr>
          <w:rFonts w:asciiTheme="majorHAnsi" w:hAnsiTheme="majorHAnsi"/>
        </w:rPr>
        <w:t xml:space="preserve">Y = </w:t>
      </w:r>
      <w:r w:rsidRPr="00F42677">
        <w:rPr>
          <w:rFonts w:asciiTheme="majorHAnsi" w:hAnsiTheme="majorHAnsi"/>
          <w:lang w:val="en-US"/>
        </w:rPr>
        <w:t>-0,680 -1,419</w:t>
      </w:r>
      <w:r w:rsidRPr="00F42677">
        <w:rPr>
          <w:rFonts w:asciiTheme="majorHAnsi" w:hAnsiTheme="majorHAnsi"/>
        </w:rPr>
        <w:t xml:space="preserve"> X1 + </w:t>
      </w:r>
      <w:r w:rsidRPr="00F42677">
        <w:rPr>
          <w:rFonts w:asciiTheme="majorHAnsi" w:hAnsiTheme="majorHAnsi"/>
          <w:lang w:val="en-US"/>
        </w:rPr>
        <w:t>15,334</w:t>
      </w:r>
      <w:r w:rsidRPr="00F42677">
        <w:rPr>
          <w:rFonts w:asciiTheme="majorHAnsi" w:hAnsiTheme="majorHAnsi"/>
        </w:rPr>
        <w:t xml:space="preserve"> X2</w:t>
      </w:r>
      <w:r w:rsidRPr="00F42677">
        <w:rPr>
          <w:rFonts w:asciiTheme="majorHAnsi" w:hAnsiTheme="majorHAnsi"/>
          <w:lang w:val="en-US"/>
        </w:rPr>
        <w:t xml:space="preserve"> + 5,015 X3</w:t>
      </w:r>
      <w:r w:rsidRPr="00F42677">
        <w:rPr>
          <w:rFonts w:asciiTheme="majorHAnsi" w:hAnsiTheme="majorHAnsi"/>
        </w:rPr>
        <w:t xml:space="preserve"> + </w:t>
      </w:r>
      <w:r w:rsidR="00F42677" w:rsidRPr="00F42677">
        <w:rPr>
          <w:rFonts w:asciiTheme="majorHAnsi" w:hAnsiTheme="majorHAnsi"/>
          <w:lang w:val="en-US"/>
        </w:rPr>
        <w:t>e</w:t>
      </w:r>
    </w:p>
    <w:p w:rsidR="00C164B5" w:rsidRPr="00F42677" w:rsidRDefault="00E57478" w:rsidP="00F42677">
      <w:pPr>
        <w:autoSpaceDE w:val="0"/>
        <w:autoSpaceDN w:val="0"/>
        <w:adjustRightInd w:val="0"/>
        <w:jc w:val="both"/>
        <w:rPr>
          <w:rFonts w:asciiTheme="majorHAnsi" w:hAnsiTheme="majorHAnsi"/>
          <w:lang w:val="en-US"/>
        </w:rPr>
      </w:pPr>
      <w:r w:rsidRPr="00F42677">
        <w:rPr>
          <w:rFonts w:asciiTheme="majorHAnsi" w:hAnsiTheme="majorHAnsi"/>
          <w:lang w:val="en-US"/>
        </w:rPr>
        <w:t>4</w:t>
      </w:r>
      <w:r w:rsidR="00564824" w:rsidRPr="00F42677">
        <w:rPr>
          <w:rFonts w:asciiTheme="majorHAnsi" w:hAnsiTheme="majorHAnsi"/>
          <w:lang w:val="en-US"/>
        </w:rPr>
        <w:t>. Uji Koefisien Determinasi</w:t>
      </w:r>
    </w:p>
    <w:p w:rsidR="00564824" w:rsidRPr="00F42677" w:rsidRDefault="00564824" w:rsidP="00F42677">
      <w:pPr>
        <w:autoSpaceDE w:val="0"/>
        <w:autoSpaceDN w:val="0"/>
        <w:adjustRightInd w:val="0"/>
        <w:jc w:val="both"/>
        <w:rPr>
          <w:rFonts w:asciiTheme="majorHAnsi" w:hAnsiTheme="majorHAnsi"/>
          <w:lang w:val="en-US"/>
        </w:rPr>
      </w:pPr>
    </w:p>
    <w:p w:rsidR="00564824" w:rsidRPr="00F42677" w:rsidRDefault="00564824" w:rsidP="00F42677">
      <w:pPr>
        <w:pStyle w:val="BodyText"/>
        <w:jc w:val="center"/>
        <w:rPr>
          <w:rFonts w:asciiTheme="majorHAnsi" w:hAnsiTheme="majorHAnsi"/>
          <w:b/>
          <w:lang w:val="en-US"/>
        </w:rPr>
      </w:pPr>
      <w:r w:rsidRPr="00F42677">
        <w:rPr>
          <w:rFonts w:asciiTheme="majorHAnsi" w:hAnsiTheme="majorHAnsi"/>
          <w:b/>
        </w:rPr>
        <w:t>Uji Koefisien</w:t>
      </w:r>
      <w:r w:rsidRPr="00F42677">
        <w:rPr>
          <w:rFonts w:asciiTheme="majorHAnsi" w:hAnsiTheme="majorHAnsi"/>
          <w:b/>
          <w:spacing w:val="-2"/>
        </w:rPr>
        <w:t xml:space="preserve"> </w:t>
      </w:r>
      <w:r w:rsidRPr="00F42677">
        <w:rPr>
          <w:rFonts w:asciiTheme="majorHAnsi" w:hAnsiTheme="majorHAnsi"/>
          <w:b/>
        </w:rPr>
        <w:t>Determinasi</w:t>
      </w:r>
    </w:p>
    <w:tbl>
      <w:tblPr>
        <w:tblW w:w="5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8"/>
        <w:gridCol w:w="1030"/>
        <w:gridCol w:w="1092"/>
        <w:gridCol w:w="1476"/>
        <w:gridCol w:w="1476"/>
      </w:tblGrid>
      <w:tr w:rsidR="00564824" w:rsidRPr="00F42677" w:rsidTr="005A6B9E">
        <w:trPr>
          <w:cantSplit/>
          <w:jc w:val="center"/>
        </w:trPr>
        <w:tc>
          <w:tcPr>
            <w:tcW w:w="5869" w:type="dxa"/>
            <w:gridSpan w:val="5"/>
            <w:shd w:val="clear" w:color="auto" w:fill="FFFFFF"/>
            <w:vAlign w:val="center"/>
          </w:tcPr>
          <w:p w:rsidR="00564824" w:rsidRPr="00F42677" w:rsidRDefault="00564824" w:rsidP="00F42677">
            <w:pPr>
              <w:autoSpaceDE w:val="0"/>
              <w:autoSpaceDN w:val="0"/>
              <w:adjustRightInd w:val="0"/>
              <w:spacing w:line="320" w:lineRule="atLeast"/>
              <w:ind w:left="60" w:right="60"/>
              <w:jc w:val="center"/>
              <w:rPr>
                <w:rFonts w:asciiTheme="majorHAnsi" w:hAnsiTheme="majorHAnsi" w:cs="Arial"/>
                <w:color w:val="010205"/>
                <w:lang w:val="en-US"/>
              </w:rPr>
            </w:pPr>
            <w:r w:rsidRPr="00F42677">
              <w:rPr>
                <w:rFonts w:asciiTheme="majorHAnsi" w:hAnsiTheme="majorHAnsi" w:cs="Arial"/>
                <w:b/>
                <w:bCs/>
                <w:color w:val="010205"/>
                <w:lang w:val="en-US"/>
              </w:rPr>
              <w:t>Model Summary</w:t>
            </w:r>
          </w:p>
        </w:tc>
      </w:tr>
      <w:tr w:rsidR="00564824" w:rsidRPr="00F42677" w:rsidTr="005A6B9E">
        <w:trPr>
          <w:cantSplit/>
          <w:jc w:val="center"/>
        </w:trPr>
        <w:tc>
          <w:tcPr>
            <w:tcW w:w="799" w:type="dxa"/>
            <w:shd w:val="clear" w:color="auto" w:fill="FFFFFF"/>
            <w:vAlign w:val="bottom"/>
          </w:tcPr>
          <w:p w:rsidR="00564824" w:rsidRPr="00F42677" w:rsidRDefault="00564824" w:rsidP="00F42677">
            <w:pPr>
              <w:autoSpaceDE w:val="0"/>
              <w:autoSpaceDN w:val="0"/>
              <w:adjustRightInd w:val="0"/>
              <w:spacing w:line="320" w:lineRule="atLeast"/>
              <w:ind w:left="60" w:right="60"/>
              <w:jc w:val="both"/>
              <w:rPr>
                <w:rFonts w:asciiTheme="majorHAnsi" w:hAnsiTheme="majorHAnsi" w:cs="Arial"/>
                <w:color w:val="264A60"/>
                <w:sz w:val="18"/>
                <w:szCs w:val="18"/>
                <w:lang w:val="en-US"/>
              </w:rPr>
            </w:pPr>
            <w:r w:rsidRPr="00F42677">
              <w:rPr>
                <w:rFonts w:asciiTheme="majorHAnsi" w:hAnsiTheme="majorHAnsi" w:cs="Arial"/>
                <w:color w:val="264A60"/>
                <w:sz w:val="18"/>
                <w:szCs w:val="18"/>
                <w:lang w:val="en-US"/>
              </w:rPr>
              <w:t>Model</w:t>
            </w:r>
          </w:p>
        </w:tc>
        <w:tc>
          <w:tcPr>
            <w:tcW w:w="1029" w:type="dxa"/>
            <w:shd w:val="clear" w:color="auto" w:fill="FFFFFF"/>
            <w:vAlign w:val="bottom"/>
          </w:tcPr>
          <w:p w:rsidR="00564824" w:rsidRPr="00F42677" w:rsidRDefault="00564824" w:rsidP="00F42677">
            <w:pPr>
              <w:autoSpaceDE w:val="0"/>
              <w:autoSpaceDN w:val="0"/>
              <w:adjustRightInd w:val="0"/>
              <w:spacing w:line="320" w:lineRule="atLeast"/>
              <w:ind w:left="60" w:right="60"/>
              <w:jc w:val="both"/>
              <w:rPr>
                <w:rFonts w:asciiTheme="majorHAnsi" w:hAnsiTheme="majorHAnsi" w:cs="Arial"/>
                <w:color w:val="264A60"/>
                <w:sz w:val="18"/>
                <w:szCs w:val="18"/>
                <w:lang w:val="en-US"/>
              </w:rPr>
            </w:pPr>
            <w:r w:rsidRPr="00F42677">
              <w:rPr>
                <w:rFonts w:asciiTheme="majorHAnsi" w:hAnsiTheme="majorHAnsi" w:cs="Arial"/>
                <w:color w:val="264A60"/>
                <w:sz w:val="18"/>
                <w:szCs w:val="18"/>
                <w:lang w:val="en-US"/>
              </w:rPr>
              <w:t>R</w:t>
            </w:r>
          </w:p>
        </w:tc>
        <w:tc>
          <w:tcPr>
            <w:tcW w:w="1091" w:type="dxa"/>
            <w:shd w:val="clear" w:color="auto" w:fill="FFFFFF"/>
            <w:vAlign w:val="bottom"/>
          </w:tcPr>
          <w:p w:rsidR="00564824" w:rsidRPr="00F42677" w:rsidRDefault="00564824" w:rsidP="00F42677">
            <w:pPr>
              <w:autoSpaceDE w:val="0"/>
              <w:autoSpaceDN w:val="0"/>
              <w:adjustRightInd w:val="0"/>
              <w:spacing w:line="320" w:lineRule="atLeast"/>
              <w:ind w:left="60" w:right="60"/>
              <w:jc w:val="both"/>
              <w:rPr>
                <w:rFonts w:asciiTheme="majorHAnsi" w:hAnsiTheme="majorHAnsi" w:cs="Arial"/>
                <w:color w:val="264A60"/>
                <w:sz w:val="18"/>
                <w:szCs w:val="18"/>
                <w:lang w:val="en-US"/>
              </w:rPr>
            </w:pPr>
            <w:r w:rsidRPr="00F42677">
              <w:rPr>
                <w:rFonts w:asciiTheme="majorHAnsi" w:hAnsiTheme="majorHAnsi" w:cs="Arial"/>
                <w:color w:val="264A60"/>
                <w:sz w:val="18"/>
                <w:szCs w:val="18"/>
                <w:lang w:val="en-US"/>
              </w:rPr>
              <w:t>R Square</w:t>
            </w:r>
          </w:p>
        </w:tc>
        <w:tc>
          <w:tcPr>
            <w:tcW w:w="1475" w:type="dxa"/>
            <w:shd w:val="clear" w:color="auto" w:fill="FFFFFF"/>
            <w:vAlign w:val="bottom"/>
          </w:tcPr>
          <w:p w:rsidR="00564824" w:rsidRPr="00F42677" w:rsidRDefault="00564824" w:rsidP="00F42677">
            <w:pPr>
              <w:autoSpaceDE w:val="0"/>
              <w:autoSpaceDN w:val="0"/>
              <w:adjustRightInd w:val="0"/>
              <w:spacing w:line="320" w:lineRule="atLeast"/>
              <w:ind w:left="60" w:right="60"/>
              <w:jc w:val="both"/>
              <w:rPr>
                <w:rFonts w:asciiTheme="majorHAnsi" w:hAnsiTheme="majorHAnsi" w:cs="Arial"/>
                <w:color w:val="264A60"/>
                <w:sz w:val="18"/>
                <w:szCs w:val="18"/>
                <w:lang w:val="en-US"/>
              </w:rPr>
            </w:pPr>
            <w:r w:rsidRPr="00F42677">
              <w:rPr>
                <w:rFonts w:asciiTheme="majorHAnsi" w:hAnsiTheme="majorHAnsi" w:cs="Arial"/>
                <w:color w:val="264A60"/>
                <w:sz w:val="18"/>
                <w:szCs w:val="18"/>
                <w:lang w:val="en-US"/>
              </w:rPr>
              <w:t>Adjusted R Square</w:t>
            </w:r>
          </w:p>
        </w:tc>
        <w:tc>
          <w:tcPr>
            <w:tcW w:w="1475" w:type="dxa"/>
            <w:shd w:val="clear" w:color="auto" w:fill="FFFFFF"/>
            <w:vAlign w:val="bottom"/>
          </w:tcPr>
          <w:p w:rsidR="00564824" w:rsidRPr="00F42677" w:rsidRDefault="00564824" w:rsidP="00F42677">
            <w:pPr>
              <w:autoSpaceDE w:val="0"/>
              <w:autoSpaceDN w:val="0"/>
              <w:adjustRightInd w:val="0"/>
              <w:spacing w:line="320" w:lineRule="atLeast"/>
              <w:ind w:left="60" w:right="60"/>
              <w:jc w:val="both"/>
              <w:rPr>
                <w:rFonts w:asciiTheme="majorHAnsi" w:hAnsiTheme="majorHAnsi" w:cs="Arial"/>
                <w:color w:val="264A60"/>
                <w:sz w:val="18"/>
                <w:szCs w:val="18"/>
                <w:lang w:val="en-US"/>
              </w:rPr>
            </w:pPr>
            <w:r w:rsidRPr="00F42677">
              <w:rPr>
                <w:rFonts w:asciiTheme="majorHAnsi" w:hAnsiTheme="majorHAnsi" w:cs="Arial"/>
                <w:color w:val="264A60"/>
                <w:sz w:val="18"/>
                <w:szCs w:val="18"/>
                <w:lang w:val="en-US"/>
              </w:rPr>
              <w:t>Std. Error of the Estimate</w:t>
            </w:r>
          </w:p>
        </w:tc>
      </w:tr>
      <w:tr w:rsidR="00564824" w:rsidRPr="00F42677" w:rsidTr="005A6B9E">
        <w:trPr>
          <w:cantSplit/>
          <w:jc w:val="center"/>
        </w:trPr>
        <w:tc>
          <w:tcPr>
            <w:tcW w:w="799" w:type="dxa"/>
            <w:shd w:val="clear" w:color="auto" w:fill="E0E0E0"/>
          </w:tcPr>
          <w:p w:rsidR="00564824" w:rsidRPr="00F42677" w:rsidRDefault="00564824" w:rsidP="00F42677">
            <w:pPr>
              <w:autoSpaceDE w:val="0"/>
              <w:autoSpaceDN w:val="0"/>
              <w:adjustRightInd w:val="0"/>
              <w:spacing w:line="320" w:lineRule="atLeast"/>
              <w:ind w:left="60" w:right="60"/>
              <w:jc w:val="both"/>
              <w:rPr>
                <w:rFonts w:asciiTheme="majorHAnsi" w:hAnsiTheme="majorHAnsi" w:cs="Arial"/>
                <w:color w:val="264A60"/>
                <w:sz w:val="18"/>
                <w:szCs w:val="18"/>
                <w:lang w:val="en-US"/>
              </w:rPr>
            </w:pPr>
            <w:r w:rsidRPr="00F42677">
              <w:rPr>
                <w:rFonts w:asciiTheme="majorHAnsi" w:hAnsiTheme="majorHAnsi" w:cs="Arial"/>
                <w:color w:val="264A60"/>
                <w:sz w:val="18"/>
                <w:szCs w:val="18"/>
                <w:lang w:val="en-US"/>
              </w:rPr>
              <w:t>1</w:t>
            </w:r>
          </w:p>
        </w:tc>
        <w:tc>
          <w:tcPr>
            <w:tcW w:w="1029" w:type="dxa"/>
            <w:shd w:val="clear" w:color="auto" w:fill="FFFFFF"/>
          </w:tcPr>
          <w:p w:rsidR="00564824" w:rsidRPr="00F42677" w:rsidRDefault="00564824" w:rsidP="00F42677">
            <w:pPr>
              <w:autoSpaceDE w:val="0"/>
              <w:autoSpaceDN w:val="0"/>
              <w:adjustRightInd w:val="0"/>
              <w:spacing w:line="320" w:lineRule="atLeast"/>
              <w:ind w:left="60" w:right="60"/>
              <w:jc w:val="both"/>
              <w:rPr>
                <w:rFonts w:asciiTheme="majorHAnsi" w:hAnsiTheme="majorHAnsi" w:cs="Arial"/>
                <w:color w:val="010205"/>
                <w:sz w:val="18"/>
                <w:szCs w:val="18"/>
                <w:lang w:val="en-US"/>
              </w:rPr>
            </w:pPr>
            <w:r w:rsidRPr="00F42677">
              <w:rPr>
                <w:rFonts w:asciiTheme="majorHAnsi" w:hAnsiTheme="majorHAnsi" w:cs="Arial"/>
                <w:color w:val="010205"/>
                <w:sz w:val="18"/>
                <w:szCs w:val="18"/>
                <w:lang w:val="en-US"/>
              </w:rPr>
              <w:t>.983</w:t>
            </w:r>
            <w:r w:rsidRPr="00F42677">
              <w:rPr>
                <w:rFonts w:asciiTheme="majorHAnsi" w:hAnsiTheme="majorHAnsi" w:cs="Arial"/>
                <w:color w:val="010205"/>
                <w:sz w:val="18"/>
                <w:szCs w:val="18"/>
                <w:vertAlign w:val="superscript"/>
                <w:lang w:val="en-US"/>
              </w:rPr>
              <w:t>a</w:t>
            </w:r>
          </w:p>
        </w:tc>
        <w:tc>
          <w:tcPr>
            <w:tcW w:w="1091" w:type="dxa"/>
            <w:shd w:val="clear" w:color="auto" w:fill="FFFFFF"/>
          </w:tcPr>
          <w:p w:rsidR="00564824" w:rsidRPr="00F42677" w:rsidRDefault="00564824" w:rsidP="00F42677">
            <w:pPr>
              <w:autoSpaceDE w:val="0"/>
              <w:autoSpaceDN w:val="0"/>
              <w:adjustRightInd w:val="0"/>
              <w:spacing w:line="320" w:lineRule="atLeast"/>
              <w:ind w:left="60" w:right="60"/>
              <w:jc w:val="both"/>
              <w:rPr>
                <w:rFonts w:asciiTheme="majorHAnsi" w:hAnsiTheme="majorHAnsi" w:cs="Arial"/>
                <w:color w:val="010205"/>
                <w:sz w:val="18"/>
                <w:szCs w:val="18"/>
                <w:lang w:val="en-US"/>
              </w:rPr>
            </w:pPr>
            <w:r w:rsidRPr="00F42677">
              <w:rPr>
                <w:rFonts w:asciiTheme="majorHAnsi" w:hAnsiTheme="majorHAnsi" w:cs="Arial"/>
                <w:color w:val="010205"/>
                <w:sz w:val="18"/>
                <w:szCs w:val="18"/>
                <w:lang w:val="en-US"/>
              </w:rPr>
              <w:t>.966</w:t>
            </w:r>
          </w:p>
        </w:tc>
        <w:tc>
          <w:tcPr>
            <w:tcW w:w="1475" w:type="dxa"/>
            <w:shd w:val="clear" w:color="auto" w:fill="FFFFFF"/>
          </w:tcPr>
          <w:p w:rsidR="00564824" w:rsidRPr="00F42677" w:rsidRDefault="00564824" w:rsidP="00F42677">
            <w:pPr>
              <w:autoSpaceDE w:val="0"/>
              <w:autoSpaceDN w:val="0"/>
              <w:adjustRightInd w:val="0"/>
              <w:spacing w:line="320" w:lineRule="atLeast"/>
              <w:ind w:left="60" w:right="60"/>
              <w:jc w:val="both"/>
              <w:rPr>
                <w:rFonts w:asciiTheme="majorHAnsi" w:hAnsiTheme="majorHAnsi" w:cs="Arial"/>
                <w:color w:val="010205"/>
                <w:sz w:val="18"/>
                <w:szCs w:val="18"/>
                <w:lang w:val="en-US"/>
              </w:rPr>
            </w:pPr>
            <w:r w:rsidRPr="00F42677">
              <w:rPr>
                <w:rFonts w:asciiTheme="majorHAnsi" w:hAnsiTheme="majorHAnsi" w:cs="Arial"/>
                <w:color w:val="010205"/>
                <w:sz w:val="18"/>
                <w:szCs w:val="18"/>
                <w:lang w:val="en-US"/>
              </w:rPr>
              <w:t>.949</w:t>
            </w:r>
          </w:p>
        </w:tc>
        <w:tc>
          <w:tcPr>
            <w:tcW w:w="1475" w:type="dxa"/>
            <w:shd w:val="clear" w:color="auto" w:fill="FFFFFF"/>
          </w:tcPr>
          <w:p w:rsidR="00564824" w:rsidRPr="00F42677" w:rsidRDefault="00564824" w:rsidP="00F42677">
            <w:pPr>
              <w:autoSpaceDE w:val="0"/>
              <w:autoSpaceDN w:val="0"/>
              <w:adjustRightInd w:val="0"/>
              <w:spacing w:line="320" w:lineRule="atLeast"/>
              <w:ind w:left="60" w:right="60"/>
              <w:jc w:val="both"/>
              <w:rPr>
                <w:rFonts w:asciiTheme="majorHAnsi" w:hAnsiTheme="majorHAnsi" w:cs="Arial"/>
                <w:color w:val="010205"/>
                <w:sz w:val="18"/>
                <w:szCs w:val="18"/>
                <w:lang w:val="en-US"/>
              </w:rPr>
            </w:pPr>
            <w:r w:rsidRPr="00F42677">
              <w:rPr>
                <w:rFonts w:asciiTheme="majorHAnsi" w:hAnsiTheme="majorHAnsi" w:cs="Arial"/>
                <w:color w:val="010205"/>
                <w:sz w:val="18"/>
                <w:szCs w:val="18"/>
                <w:lang w:val="en-US"/>
              </w:rPr>
              <w:t>.42758</w:t>
            </w:r>
          </w:p>
        </w:tc>
      </w:tr>
      <w:tr w:rsidR="00564824" w:rsidRPr="00F42677" w:rsidTr="005A6B9E">
        <w:trPr>
          <w:cantSplit/>
          <w:jc w:val="center"/>
        </w:trPr>
        <w:tc>
          <w:tcPr>
            <w:tcW w:w="5869" w:type="dxa"/>
            <w:gridSpan w:val="5"/>
            <w:shd w:val="clear" w:color="auto" w:fill="FFFFFF"/>
          </w:tcPr>
          <w:p w:rsidR="00564824" w:rsidRPr="00F42677" w:rsidRDefault="00564824" w:rsidP="00F42677">
            <w:pPr>
              <w:autoSpaceDE w:val="0"/>
              <w:autoSpaceDN w:val="0"/>
              <w:adjustRightInd w:val="0"/>
              <w:spacing w:line="320" w:lineRule="atLeast"/>
              <w:ind w:left="60" w:right="60"/>
              <w:jc w:val="both"/>
              <w:rPr>
                <w:rFonts w:asciiTheme="majorHAnsi" w:hAnsiTheme="majorHAnsi" w:cs="Arial"/>
                <w:color w:val="010205"/>
                <w:sz w:val="18"/>
                <w:szCs w:val="18"/>
                <w:lang w:val="en-US"/>
              </w:rPr>
            </w:pPr>
            <w:r w:rsidRPr="00F42677">
              <w:rPr>
                <w:rFonts w:asciiTheme="majorHAnsi" w:hAnsiTheme="majorHAnsi" w:cs="Arial"/>
                <w:color w:val="010205"/>
                <w:sz w:val="18"/>
                <w:szCs w:val="18"/>
                <w:lang w:val="en-US"/>
              </w:rPr>
              <w:t>a. Predictors: (Constant), SG, TATO, WCTO</w:t>
            </w:r>
          </w:p>
        </w:tc>
      </w:tr>
    </w:tbl>
    <w:p w:rsidR="00564824" w:rsidRPr="00F42677" w:rsidRDefault="00564824" w:rsidP="00F42677">
      <w:pPr>
        <w:autoSpaceDE w:val="0"/>
        <w:autoSpaceDN w:val="0"/>
        <w:adjustRightInd w:val="0"/>
        <w:jc w:val="both"/>
        <w:rPr>
          <w:rFonts w:asciiTheme="majorHAnsi" w:hAnsiTheme="majorHAnsi"/>
          <w:i/>
          <w:lang w:val="en-US"/>
        </w:rPr>
      </w:pPr>
      <w:r w:rsidRPr="00F42677">
        <w:rPr>
          <w:rFonts w:asciiTheme="majorHAnsi" w:hAnsiTheme="majorHAnsi"/>
          <w:i/>
          <w:sz w:val="20"/>
          <w:lang w:val="en-US"/>
        </w:rPr>
        <w:t xml:space="preserve">                                       </w:t>
      </w:r>
      <w:r w:rsidRPr="00F42677">
        <w:rPr>
          <w:rFonts w:asciiTheme="majorHAnsi" w:hAnsiTheme="majorHAnsi"/>
          <w:i/>
          <w:lang w:val="en-US"/>
        </w:rPr>
        <w:t>Sumber : Data diolah spps 26</w:t>
      </w:r>
    </w:p>
    <w:p w:rsidR="00564824" w:rsidRPr="00F42677" w:rsidRDefault="00564824" w:rsidP="00F42677">
      <w:pPr>
        <w:pStyle w:val="BodyText"/>
        <w:spacing w:before="210"/>
        <w:ind w:right="3" w:firstLine="851"/>
        <w:jc w:val="both"/>
        <w:rPr>
          <w:rFonts w:asciiTheme="majorHAnsi" w:hAnsiTheme="majorHAnsi"/>
          <w:lang w:val="en-US"/>
        </w:rPr>
      </w:pPr>
      <w:r w:rsidRPr="00F42677">
        <w:rPr>
          <w:rFonts w:asciiTheme="majorHAnsi" w:hAnsiTheme="majorHAnsi"/>
        </w:rPr>
        <w:t>Diperoleh nilai koefisien determinasi (</w:t>
      </w:r>
      <w:r w:rsidRPr="00F42677">
        <w:rPr>
          <w:rFonts w:asciiTheme="majorHAnsi" w:hAnsiTheme="majorHAnsi"/>
          <w:i/>
        </w:rPr>
        <w:t>Adjusted R Square</w:t>
      </w:r>
      <w:r w:rsidRPr="00F42677">
        <w:rPr>
          <w:rFonts w:asciiTheme="majorHAnsi" w:hAnsiTheme="majorHAnsi"/>
        </w:rPr>
        <w:t>)</w:t>
      </w:r>
      <w:r w:rsidRPr="00F42677">
        <w:rPr>
          <w:rFonts w:asciiTheme="majorHAnsi" w:hAnsiTheme="majorHAnsi"/>
          <w:spacing w:val="1"/>
        </w:rPr>
        <w:t xml:space="preserve"> </w:t>
      </w:r>
      <w:r w:rsidRPr="00F42677">
        <w:rPr>
          <w:rFonts w:asciiTheme="majorHAnsi" w:hAnsiTheme="majorHAnsi"/>
        </w:rPr>
        <w:t>0</w:t>
      </w:r>
      <w:r w:rsidRPr="00F42677">
        <w:rPr>
          <w:rFonts w:asciiTheme="majorHAnsi" w:hAnsiTheme="majorHAnsi"/>
          <w:lang w:val="en-US"/>
        </w:rPr>
        <w:t>,949</w:t>
      </w:r>
      <w:r w:rsidRPr="00F42677">
        <w:rPr>
          <w:rFonts w:asciiTheme="majorHAnsi" w:hAnsiTheme="majorHAnsi"/>
        </w:rPr>
        <w:t xml:space="preserve"> atau 9</w:t>
      </w:r>
      <w:r w:rsidRPr="00F42677">
        <w:rPr>
          <w:rFonts w:asciiTheme="majorHAnsi" w:hAnsiTheme="majorHAnsi"/>
          <w:lang w:val="en-US"/>
        </w:rPr>
        <w:t>4,9</w:t>
      </w:r>
      <w:r w:rsidRPr="00F42677">
        <w:rPr>
          <w:rFonts w:asciiTheme="majorHAnsi" w:hAnsiTheme="majorHAnsi"/>
        </w:rPr>
        <w:t>%, dapat diinterpretasikan bahwa pengaruh variabel independen,</w:t>
      </w:r>
      <w:r w:rsidRPr="00F42677">
        <w:rPr>
          <w:rFonts w:asciiTheme="majorHAnsi" w:hAnsiTheme="majorHAnsi"/>
          <w:spacing w:val="1"/>
        </w:rPr>
        <w:t xml:space="preserve"> </w:t>
      </w:r>
      <w:r w:rsidRPr="00F42677">
        <w:rPr>
          <w:rFonts w:asciiTheme="majorHAnsi" w:hAnsiTheme="majorHAnsi"/>
        </w:rPr>
        <w:t>yaitu</w:t>
      </w:r>
      <w:r w:rsidRPr="00F42677">
        <w:rPr>
          <w:rFonts w:asciiTheme="majorHAnsi" w:hAnsiTheme="majorHAnsi"/>
          <w:spacing w:val="1"/>
        </w:rPr>
        <w:t xml:space="preserve"> </w:t>
      </w:r>
      <w:r w:rsidRPr="00F42677">
        <w:rPr>
          <w:rFonts w:asciiTheme="majorHAnsi" w:hAnsiTheme="majorHAnsi"/>
          <w:i/>
          <w:spacing w:val="1"/>
          <w:lang w:val="en-US"/>
        </w:rPr>
        <w:t>Working Capital Turnover</w:t>
      </w:r>
      <w:r w:rsidRPr="00F42677">
        <w:rPr>
          <w:rFonts w:asciiTheme="majorHAnsi" w:hAnsiTheme="majorHAnsi"/>
          <w:spacing w:val="1"/>
          <w:lang w:val="en-US"/>
        </w:rPr>
        <w:t xml:space="preserve">, </w:t>
      </w:r>
      <w:r w:rsidRPr="00F42677">
        <w:rPr>
          <w:rFonts w:asciiTheme="majorHAnsi" w:hAnsiTheme="majorHAnsi"/>
          <w:i/>
          <w:spacing w:val="1"/>
          <w:lang w:val="en-US"/>
        </w:rPr>
        <w:t>Total Asset Turnover</w:t>
      </w:r>
      <w:r w:rsidRPr="00F42677">
        <w:rPr>
          <w:rFonts w:asciiTheme="majorHAnsi" w:hAnsiTheme="majorHAnsi"/>
          <w:spacing w:val="1"/>
          <w:lang w:val="en-US"/>
        </w:rPr>
        <w:t xml:space="preserve"> dan </w:t>
      </w:r>
      <w:r w:rsidRPr="00F42677">
        <w:rPr>
          <w:rFonts w:asciiTheme="majorHAnsi" w:hAnsiTheme="majorHAnsi"/>
          <w:i/>
          <w:spacing w:val="1"/>
          <w:lang w:val="en-US"/>
        </w:rPr>
        <w:t>sales Growth</w:t>
      </w:r>
      <w:r w:rsidRPr="00F42677">
        <w:rPr>
          <w:rFonts w:asciiTheme="majorHAnsi" w:hAnsiTheme="majorHAnsi"/>
          <w:spacing w:val="1"/>
          <w:lang w:val="en-US"/>
        </w:rPr>
        <w:t xml:space="preserve"> </w:t>
      </w:r>
      <w:r w:rsidRPr="00F42677">
        <w:rPr>
          <w:rFonts w:asciiTheme="majorHAnsi" w:hAnsiTheme="majorHAnsi"/>
        </w:rPr>
        <w:t>terhadap</w:t>
      </w:r>
      <w:r w:rsidRPr="00F42677">
        <w:rPr>
          <w:rFonts w:asciiTheme="majorHAnsi" w:hAnsiTheme="majorHAnsi"/>
          <w:spacing w:val="-57"/>
        </w:rPr>
        <w:t xml:space="preserve"> </w:t>
      </w:r>
      <w:r w:rsidRPr="00F42677">
        <w:rPr>
          <w:rFonts w:asciiTheme="majorHAnsi" w:hAnsiTheme="majorHAnsi"/>
        </w:rPr>
        <w:t xml:space="preserve">variabel dependen </w:t>
      </w:r>
      <w:r w:rsidRPr="00F42677">
        <w:rPr>
          <w:rFonts w:asciiTheme="majorHAnsi" w:hAnsiTheme="majorHAnsi"/>
          <w:lang w:val="en-US"/>
        </w:rPr>
        <w:t>(</w:t>
      </w:r>
      <w:r w:rsidRPr="00F42677">
        <w:rPr>
          <w:rFonts w:asciiTheme="majorHAnsi" w:hAnsiTheme="majorHAnsi"/>
          <w:i/>
          <w:lang w:val="en-US"/>
        </w:rPr>
        <w:t>Return On Asset</w:t>
      </w:r>
      <w:r w:rsidRPr="00F42677">
        <w:rPr>
          <w:rFonts w:asciiTheme="majorHAnsi" w:hAnsiTheme="majorHAnsi"/>
        </w:rPr>
        <w:t>) mencakup sekitar 9</w:t>
      </w:r>
      <w:r w:rsidRPr="00F42677">
        <w:rPr>
          <w:rFonts w:asciiTheme="majorHAnsi" w:hAnsiTheme="majorHAnsi"/>
          <w:lang w:val="en-US"/>
        </w:rPr>
        <w:t>4,9</w:t>
      </w:r>
      <w:r w:rsidRPr="00F42677">
        <w:rPr>
          <w:rFonts w:asciiTheme="majorHAnsi" w:hAnsiTheme="majorHAnsi"/>
        </w:rPr>
        <w:t>%, dari variasi dalam</w:t>
      </w:r>
      <w:r w:rsidRPr="00F42677">
        <w:rPr>
          <w:rFonts w:asciiTheme="majorHAnsi" w:hAnsiTheme="majorHAnsi"/>
          <w:spacing w:val="-57"/>
        </w:rPr>
        <w:t xml:space="preserve"> </w:t>
      </w:r>
      <w:r w:rsidRPr="00F42677">
        <w:rPr>
          <w:rFonts w:asciiTheme="majorHAnsi" w:hAnsiTheme="majorHAnsi"/>
        </w:rPr>
        <w:t xml:space="preserve">variabel dependen </w:t>
      </w:r>
      <w:r w:rsidRPr="00F42677">
        <w:rPr>
          <w:rFonts w:asciiTheme="majorHAnsi" w:hAnsiTheme="majorHAnsi"/>
          <w:lang w:val="en-US"/>
        </w:rPr>
        <w:t>(</w:t>
      </w:r>
      <w:r w:rsidRPr="00F42677">
        <w:rPr>
          <w:rFonts w:asciiTheme="majorHAnsi" w:hAnsiTheme="majorHAnsi"/>
          <w:i/>
          <w:lang w:val="en-US"/>
        </w:rPr>
        <w:t>Return On Asset</w:t>
      </w:r>
      <w:r w:rsidRPr="00F42677">
        <w:rPr>
          <w:rFonts w:asciiTheme="majorHAnsi" w:hAnsiTheme="majorHAnsi"/>
        </w:rPr>
        <w:t>)</w:t>
      </w:r>
      <w:r w:rsidRPr="00F42677">
        <w:rPr>
          <w:rFonts w:asciiTheme="majorHAnsi" w:hAnsiTheme="majorHAnsi"/>
          <w:lang w:val="en-US"/>
        </w:rPr>
        <w:t>. 5,1% dipengaruhi oleh variabel lain.</w:t>
      </w:r>
    </w:p>
    <w:p w:rsidR="00564824" w:rsidRPr="00F42677" w:rsidRDefault="00E57478" w:rsidP="00F42677">
      <w:pPr>
        <w:pStyle w:val="BodyText"/>
        <w:spacing w:before="210"/>
        <w:ind w:right="3"/>
        <w:jc w:val="both"/>
        <w:rPr>
          <w:rFonts w:asciiTheme="majorHAnsi" w:hAnsiTheme="majorHAnsi"/>
          <w:lang w:val="en-US"/>
        </w:rPr>
      </w:pPr>
      <w:r w:rsidRPr="00F42677">
        <w:rPr>
          <w:rFonts w:asciiTheme="majorHAnsi" w:hAnsiTheme="majorHAnsi"/>
          <w:lang w:val="en-US"/>
        </w:rPr>
        <w:t>5</w:t>
      </w:r>
      <w:r w:rsidR="00564824" w:rsidRPr="00F42677">
        <w:rPr>
          <w:rFonts w:asciiTheme="majorHAnsi" w:hAnsiTheme="majorHAnsi"/>
          <w:lang w:val="en-US"/>
        </w:rPr>
        <w:t xml:space="preserve">. Uji Hipotesis </w:t>
      </w:r>
    </w:p>
    <w:p w:rsidR="00564824" w:rsidRPr="00F42677" w:rsidRDefault="00564824" w:rsidP="00F42677">
      <w:pPr>
        <w:pStyle w:val="BodyText"/>
        <w:spacing w:before="210"/>
        <w:ind w:right="3"/>
        <w:jc w:val="both"/>
        <w:rPr>
          <w:rFonts w:asciiTheme="majorHAnsi" w:hAnsiTheme="majorHAnsi"/>
          <w:lang w:val="en-US"/>
        </w:rPr>
      </w:pPr>
      <w:r w:rsidRPr="00F42677">
        <w:rPr>
          <w:rFonts w:asciiTheme="majorHAnsi" w:hAnsiTheme="majorHAnsi"/>
          <w:lang w:val="en-US"/>
        </w:rPr>
        <w:t xml:space="preserve">a. Uji t </w:t>
      </w:r>
    </w:p>
    <w:p w:rsidR="00564824" w:rsidRPr="00F42677" w:rsidRDefault="00564824" w:rsidP="00F42677">
      <w:pPr>
        <w:pStyle w:val="BodyText"/>
        <w:jc w:val="center"/>
        <w:rPr>
          <w:rFonts w:asciiTheme="majorHAnsi" w:hAnsiTheme="majorHAnsi"/>
          <w:lang w:val="en-US"/>
        </w:rPr>
      </w:pPr>
      <w:r w:rsidRPr="00F42677">
        <w:rPr>
          <w:rFonts w:asciiTheme="majorHAnsi" w:hAnsiTheme="majorHAnsi"/>
          <w:b/>
          <w:lang w:val="en-US"/>
        </w:rPr>
        <w:t>Hasil Uji t (Uji Parsial)</w:t>
      </w:r>
    </w:p>
    <w:tbl>
      <w:tblPr>
        <w:tblW w:w="81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6"/>
        <w:gridCol w:w="1184"/>
        <w:gridCol w:w="1338"/>
        <w:gridCol w:w="1338"/>
        <w:gridCol w:w="1476"/>
        <w:gridCol w:w="1030"/>
        <w:gridCol w:w="1030"/>
      </w:tblGrid>
      <w:tr w:rsidR="00564824" w:rsidRPr="00F42677" w:rsidTr="00564824">
        <w:trPr>
          <w:cantSplit/>
          <w:jc w:val="center"/>
        </w:trPr>
        <w:tc>
          <w:tcPr>
            <w:tcW w:w="8132" w:type="dxa"/>
            <w:gridSpan w:val="7"/>
            <w:shd w:val="clear" w:color="auto" w:fill="FFFFFF"/>
            <w:vAlign w:val="center"/>
          </w:tcPr>
          <w:p w:rsidR="00564824" w:rsidRPr="00F42677" w:rsidRDefault="00564824" w:rsidP="00F42677">
            <w:pPr>
              <w:autoSpaceDE w:val="0"/>
              <w:autoSpaceDN w:val="0"/>
              <w:adjustRightInd w:val="0"/>
              <w:spacing w:line="320" w:lineRule="atLeast"/>
              <w:ind w:left="60" w:right="60"/>
              <w:jc w:val="both"/>
              <w:rPr>
                <w:rFonts w:asciiTheme="majorHAnsi" w:hAnsiTheme="majorHAnsi" w:cs="Arial"/>
                <w:color w:val="010205"/>
                <w:lang w:val="en-US"/>
              </w:rPr>
            </w:pPr>
            <w:r w:rsidRPr="00F42677">
              <w:rPr>
                <w:rFonts w:asciiTheme="majorHAnsi" w:hAnsiTheme="majorHAnsi" w:cs="Arial"/>
                <w:b/>
                <w:bCs/>
                <w:color w:val="010205"/>
                <w:lang w:val="en-US"/>
              </w:rPr>
              <w:t>Coefficients</w:t>
            </w:r>
            <w:r w:rsidRPr="00F42677">
              <w:rPr>
                <w:rFonts w:asciiTheme="majorHAnsi" w:hAnsiTheme="majorHAnsi" w:cs="Arial"/>
                <w:b/>
                <w:bCs/>
                <w:color w:val="010205"/>
                <w:vertAlign w:val="superscript"/>
                <w:lang w:val="en-US"/>
              </w:rPr>
              <w:t>a</w:t>
            </w:r>
          </w:p>
        </w:tc>
      </w:tr>
      <w:tr w:rsidR="00564824" w:rsidRPr="00F42677" w:rsidTr="00564824">
        <w:trPr>
          <w:cantSplit/>
          <w:jc w:val="center"/>
        </w:trPr>
        <w:tc>
          <w:tcPr>
            <w:tcW w:w="1920" w:type="dxa"/>
            <w:gridSpan w:val="2"/>
            <w:vMerge w:val="restart"/>
            <w:shd w:val="clear" w:color="auto" w:fill="FFFFFF"/>
            <w:vAlign w:val="bottom"/>
          </w:tcPr>
          <w:p w:rsidR="00564824" w:rsidRPr="00F42677" w:rsidRDefault="00564824" w:rsidP="00F42677">
            <w:pPr>
              <w:autoSpaceDE w:val="0"/>
              <w:autoSpaceDN w:val="0"/>
              <w:adjustRightInd w:val="0"/>
              <w:spacing w:line="320" w:lineRule="atLeast"/>
              <w:ind w:left="60" w:right="60"/>
              <w:jc w:val="both"/>
              <w:rPr>
                <w:rFonts w:asciiTheme="majorHAnsi" w:hAnsiTheme="majorHAnsi" w:cs="Arial"/>
                <w:color w:val="264A60"/>
                <w:sz w:val="18"/>
                <w:szCs w:val="18"/>
                <w:lang w:val="en-US"/>
              </w:rPr>
            </w:pPr>
            <w:r w:rsidRPr="00F42677">
              <w:rPr>
                <w:rFonts w:asciiTheme="majorHAnsi" w:hAnsiTheme="majorHAnsi" w:cs="Arial"/>
                <w:color w:val="264A60"/>
                <w:sz w:val="18"/>
                <w:szCs w:val="18"/>
                <w:lang w:val="en-US"/>
              </w:rPr>
              <w:t>Model</w:t>
            </w:r>
          </w:p>
        </w:tc>
        <w:tc>
          <w:tcPr>
            <w:tcW w:w="2676" w:type="dxa"/>
            <w:gridSpan w:val="2"/>
            <w:shd w:val="clear" w:color="auto" w:fill="FFFFFF"/>
            <w:vAlign w:val="bottom"/>
          </w:tcPr>
          <w:p w:rsidR="00564824" w:rsidRPr="00F42677" w:rsidRDefault="00564824" w:rsidP="00F42677">
            <w:pPr>
              <w:autoSpaceDE w:val="0"/>
              <w:autoSpaceDN w:val="0"/>
              <w:adjustRightInd w:val="0"/>
              <w:spacing w:line="320" w:lineRule="atLeast"/>
              <w:ind w:left="60" w:right="60"/>
              <w:jc w:val="both"/>
              <w:rPr>
                <w:rFonts w:asciiTheme="majorHAnsi" w:hAnsiTheme="majorHAnsi" w:cs="Arial"/>
                <w:color w:val="264A60"/>
                <w:sz w:val="18"/>
                <w:szCs w:val="18"/>
                <w:lang w:val="en-US"/>
              </w:rPr>
            </w:pPr>
            <w:r w:rsidRPr="00F42677">
              <w:rPr>
                <w:rFonts w:asciiTheme="majorHAnsi" w:hAnsiTheme="majorHAnsi" w:cs="Arial"/>
                <w:color w:val="264A60"/>
                <w:sz w:val="18"/>
                <w:szCs w:val="18"/>
                <w:lang w:val="en-US"/>
              </w:rPr>
              <w:t>Unstandardized Coefficients</w:t>
            </w:r>
          </w:p>
        </w:tc>
        <w:tc>
          <w:tcPr>
            <w:tcW w:w="1476" w:type="dxa"/>
            <w:shd w:val="clear" w:color="auto" w:fill="FFFFFF"/>
            <w:vAlign w:val="bottom"/>
          </w:tcPr>
          <w:p w:rsidR="00564824" w:rsidRPr="00F42677" w:rsidRDefault="00564824" w:rsidP="00F42677">
            <w:pPr>
              <w:autoSpaceDE w:val="0"/>
              <w:autoSpaceDN w:val="0"/>
              <w:adjustRightInd w:val="0"/>
              <w:spacing w:line="320" w:lineRule="atLeast"/>
              <w:ind w:left="60" w:right="60"/>
              <w:jc w:val="both"/>
              <w:rPr>
                <w:rFonts w:asciiTheme="majorHAnsi" w:hAnsiTheme="majorHAnsi" w:cs="Arial"/>
                <w:color w:val="264A60"/>
                <w:sz w:val="18"/>
                <w:szCs w:val="18"/>
                <w:lang w:val="en-US"/>
              </w:rPr>
            </w:pPr>
            <w:r w:rsidRPr="00F42677">
              <w:rPr>
                <w:rFonts w:asciiTheme="majorHAnsi" w:hAnsiTheme="majorHAnsi" w:cs="Arial"/>
                <w:color w:val="264A60"/>
                <w:sz w:val="18"/>
                <w:szCs w:val="18"/>
                <w:lang w:val="en-US"/>
              </w:rPr>
              <w:t>Standardized Coefficients</w:t>
            </w:r>
          </w:p>
        </w:tc>
        <w:tc>
          <w:tcPr>
            <w:tcW w:w="1030" w:type="dxa"/>
            <w:vMerge w:val="restart"/>
            <w:shd w:val="clear" w:color="auto" w:fill="FFFFFF"/>
            <w:vAlign w:val="bottom"/>
          </w:tcPr>
          <w:p w:rsidR="00564824" w:rsidRPr="00F42677" w:rsidRDefault="00564824" w:rsidP="00F42677">
            <w:pPr>
              <w:autoSpaceDE w:val="0"/>
              <w:autoSpaceDN w:val="0"/>
              <w:adjustRightInd w:val="0"/>
              <w:spacing w:line="320" w:lineRule="atLeast"/>
              <w:ind w:left="60" w:right="60"/>
              <w:jc w:val="both"/>
              <w:rPr>
                <w:rFonts w:asciiTheme="majorHAnsi" w:hAnsiTheme="majorHAnsi" w:cs="Arial"/>
                <w:color w:val="264A60"/>
                <w:sz w:val="18"/>
                <w:szCs w:val="18"/>
                <w:lang w:val="en-US"/>
              </w:rPr>
            </w:pPr>
            <w:r w:rsidRPr="00F42677">
              <w:rPr>
                <w:rFonts w:asciiTheme="majorHAnsi" w:hAnsiTheme="majorHAnsi" w:cs="Arial"/>
                <w:color w:val="264A60"/>
                <w:sz w:val="18"/>
                <w:szCs w:val="18"/>
                <w:lang w:val="en-US"/>
              </w:rPr>
              <w:t>t</w:t>
            </w:r>
          </w:p>
        </w:tc>
        <w:tc>
          <w:tcPr>
            <w:tcW w:w="1030" w:type="dxa"/>
            <w:vMerge w:val="restart"/>
            <w:shd w:val="clear" w:color="auto" w:fill="FFFFFF"/>
            <w:vAlign w:val="bottom"/>
          </w:tcPr>
          <w:p w:rsidR="00564824" w:rsidRPr="00F42677" w:rsidRDefault="00564824" w:rsidP="00F42677">
            <w:pPr>
              <w:autoSpaceDE w:val="0"/>
              <w:autoSpaceDN w:val="0"/>
              <w:adjustRightInd w:val="0"/>
              <w:spacing w:line="320" w:lineRule="atLeast"/>
              <w:ind w:left="60" w:right="60"/>
              <w:jc w:val="both"/>
              <w:rPr>
                <w:rFonts w:asciiTheme="majorHAnsi" w:hAnsiTheme="majorHAnsi" w:cs="Arial"/>
                <w:color w:val="264A60"/>
                <w:sz w:val="18"/>
                <w:szCs w:val="18"/>
                <w:lang w:val="en-US"/>
              </w:rPr>
            </w:pPr>
            <w:r w:rsidRPr="00F42677">
              <w:rPr>
                <w:rFonts w:asciiTheme="majorHAnsi" w:hAnsiTheme="majorHAnsi" w:cs="Arial"/>
                <w:color w:val="264A60"/>
                <w:sz w:val="18"/>
                <w:szCs w:val="18"/>
                <w:lang w:val="en-US"/>
              </w:rPr>
              <w:t>Sig.</w:t>
            </w:r>
          </w:p>
        </w:tc>
      </w:tr>
      <w:tr w:rsidR="00564824" w:rsidRPr="00F42677" w:rsidTr="00564824">
        <w:trPr>
          <w:cantSplit/>
          <w:jc w:val="center"/>
        </w:trPr>
        <w:tc>
          <w:tcPr>
            <w:tcW w:w="1920" w:type="dxa"/>
            <w:gridSpan w:val="2"/>
            <w:vMerge/>
            <w:shd w:val="clear" w:color="auto" w:fill="FFFFFF"/>
            <w:vAlign w:val="bottom"/>
          </w:tcPr>
          <w:p w:rsidR="00564824" w:rsidRPr="00F42677" w:rsidRDefault="00564824" w:rsidP="00F42677">
            <w:pPr>
              <w:autoSpaceDE w:val="0"/>
              <w:autoSpaceDN w:val="0"/>
              <w:adjustRightInd w:val="0"/>
              <w:jc w:val="both"/>
              <w:rPr>
                <w:rFonts w:asciiTheme="majorHAnsi" w:hAnsiTheme="majorHAnsi" w:cs="Arial"/>
                <w:color w:val="264A60"/>
                <w:sz w:val="18"/>
                <w:szCs w:val="18"/>
                <w:lang w:val="en-US"/>
              </w:rPr>
            </w:pPr>
          </w:p>
        </w:tc>
        <w:tc>
          <w:tcPr>
            <w:tcW w:w="1338" w:type="dxa"/>
            <w:shd w:val="clear" w:color="auto" w:fill="FFFFFF"/>
            <w:vAlign w:val="bottom"/>
          </w:tcPr>
          <w:p w:rsidR="00564824" w:rsidRPr="00F42677" w:rsidRDefault="00564824" w:rsidP="00F42677">
            <w:pPr>
              <w:autoSpaceDE w:val="0"/>
              <w:autoSpaceDN w:val="0"/>
              <w:adjustRightInd w:val="0"/>
              <w:spacing w:line="320" w:lineRule="atLeast"/>
              <w:ind w:left="60" w:right="60"/>
              <w:jc w:val="both"/>
              <w:rPr>
                <w:rFonts w:asciiTheme="majorHAnsi" w:hAnsiTheme="majorHAnsi" w:cs="Arial"/>
                <w:color w:val="264A60"/>
                <w:sz w:val="18"/>
                <w:szCs w:val="18"/>
                <w:lang w:val="en-US"/>
              </w:rPr>
            </w:pPr>
            <w:r w:rsidRPr="00F42677">
              <w:rPr>
                <w:rFonts w:asciiTheme="majorHAnsi" w:hAnsiTheme="majorHAnsi" w:cs="Arial"/>
                <w:color w:val="264A60"/>
                <w:sz w:val="18"/>
                <w:szCs w:val="18"/>
                <w:lang w:val="en-US"/>
              </w:rPr>
              <w:t>B</w:t>
            </w:r>
          </w:p>
        </w:tc>
        <w:tc>
          <w:tcPr>
            <w:tcW w:w="1338" w:type="dxa"/>
            <w:shd w:val="clear" w:color="auto" w:fill="FFFFFF"/>
            <w:vAlign w:val="bottom"/>
          </w:tcPr>
          <w:p w:rsidR="00564824" w:rsidRPr="00F42677" w:rsidRDefault="00564824" w:rsidP="00F42677">
            <w:pPr>
              <w:autoSpaceDE w:val="0"/>
              <w:autoSpaceDN w:val="0"/>
              <w:adjustRightInd w:val="0"/>
              <w:spacing w:line="320" w:lineRule="atLeast"/>
              <w:ind w:left="60" w:right="60"/>
              <w:jc w:val="both"/>
              <w:rPr>
                <w:rFonts w:asciiTheme="majorHAnsi" w:hAnsiTheme="majorHAnsi" w:cs="Arial"/>
                <w:color w:val="264A60"/>
                <w:sz w:val="18"/>
                <w:szCs w:val="18"/>
                <w:lang w:val="en-US"/>
              </w:rPr>
            </w:pPr>
            <w:r w:rsidRPr="00F42677">
              <w:rPr>
                <w:rFonts w:asciiTheme="majorHAnsi" w:hAnsiTheme="majorHAnsi" w:cs="Arial"/>
                <w:color w:val="264A60"/>
                <w:sz w:val="18"/>
                <w:szCs w:val="18"/>
                <w:lang w:val="en-US"/>
              </w:rPr>
              <w:t>Std. Error</w:t>
            </w:r>
          </w:p>
        </w:tc>
        <w:tc>
          <w:tcPr>
            <w:tcW w:w="1476" w:type="dxa"/>
            <w:shd w:val="clear" w:color="auto" w:fill="FFFFFF"/>
            <w:vAlign w:val="bottom"/>
          </w:tcPr>
          <w:p w:rsidR="00564824" w:rsidRPr="00F42677" w:rsidRDefault="00564824" w:rsidP="00F42677">
            <w:pPr>
              <w:autoSpaceDE w:val="0"/>
              <w:autoSpaceDN w:val="0"/>
              <w:adjustRightInd w:val="0"/>
              <w:spacing w:line="320" w:lineRule="atLeast"/>
              <w:ind w:left="60" w:right="60"/>
              <w:jc w:val="both"/>
              <w:rPr>
                <w:rFonts w:asciiTheme="majorHAnsi" w:hAnsiTheme="majorHAnsi" w:cs="Arial"/>
                <w:color w:val="264A60"/>
                <w:sz w:val="18"/>
                <w:szCs w:val="18"/>
                <w:lang w:val="en-US"/>
              </w:rPr>
            </w:pPr>
            <w:r w:rsidRPr="00F42677">
              <w:rPr>
                <w:rFonts w:asciiTheme="majorHAnsi" w:hAnsiTheme="majorHAnsi" w:cs="Arial"/>
                <w:color w:val="264A60"/>
                <w:sz w:val="18"/>
                <w:szCs w:val="18"/>
                <w:lang w:val="en-US"/>
              </w:rPr>
              <w:t>Beta</w:t>
            </w:r>
          </w:p>
        </w:tc>
        <w:tc>
          <w:tcPr>
            <w:tcW w:w="1030" w:type="dxa"/>
            <w:vMerge/>
            <w:shd w:val="clear" w:color="auto" w:fill="FFFFFF"/>
            <w:vAlign w:val="bottom"/>
          </w:tcPr>
          <w:p w:rsidR="00564824" w:rsidRPr="00F42677" w:rsidRDefault="00564824" w:rsidP="00F42677">
            <w:pPr>
              <w:autoSpaceDE w:val="0"/>
              <w:autoSpaceDN w:val="0"/>
              <w:adjustRightInd w:val="0"/>
              <w:jc w:val="both"/>
              <w:rPr>
                <w:rFonts w:asciiTheme="majorHAnsi" w:hAnsiTheme="majorHAnsi" w:cs="Arial"/>
                <w:color w:val="264A60"/>
                <w:sz w:val="18"/>
                <w:szCs w:val="18"/>
                <w:lang w:val="en-US"/>
              </w:rPr>
            </w:pPr>
          </w:p>
        </w:tc>
        <w:tc>
          <w:tcPr>
            <w:tcW w:w="1030" w:type="dxa"/>
            <w:vMerge/>
            <w:shd w:val="clear" w:color="auto" w:fill="FFFFFF"/>
            <w:vAlign w:val="bottom"/>
          </w:tcPr>
          <w:p w:rsidR="00564824" w:rsidRPr="00F42677" w:rsidRDefault="00564824" w:rsidP="00F42677">
            <w:pPr>
              <w:autoSpaceDE w:val="0"/>
              <w:autoSpaceDN w:val="0"/>
              <w:adjustRightInd w:val="0"/>
              <w:jc w:val="both"/>
              <w:rPr>
                <w:rFonts w:asciiTheme="majorHAnsi" w:hAnsiTheme="majorHAnsi" w:cs="Arial"/>
                <w:color w:val="264A60"/>
                <w:sz w:val="18"/>
                <w:szCs w:val="18"/>
                <w:lang w:val="en-US"/>
              </w:rPr>
            </w:pPr>
          </w:p>
        </w:tc>
      </w:tr>
      <w:tr w:rsidR="00564824" w:rsidRPr="00F42677" w:rsidTr="00564824">
        <w:trPr>
          <w:cantSplit/>
          <w:jc w:val="center"/>
        </w:trPr>
        <w:tc>
          <w:tcPr>
            <w:tcW w:w="736" w:type="dxa"/>
            <w:vMerge w:val="restart"/>
            <w:shd w:val="clear" w:color="auto" w:fill="E0E0E0"/>
          </w:tcPr>
          <w:p w:rsidR="00564824" w:rsidRPr="00F42677" w:rsidRDefault="00564824" w:rsidP="00F42677">
            <w:pPr>
              <w:autoSpaceDE w:val="0"/>
              <w:autoSpaceDN w:val="0"/>
              <w:adjustRightInd w:val="0"/>
              <w:spacing w:line="320" w:lineRule="atLeast"/>
              <w:ind w:left="60" w:right="60"/>
              <w:jc w:val="both"/>
              <w:rPr>
                <w:rFonts w:asciiTheme="majorHAnsi" w:hAnsiTheme="majorHAnsi" w:cs="Arial"/>
                <w:color w:val="264A60"/>
                <w:sz w:val="18"/>
                <w:szCs w:val="18"/>
                <w:lang w:val="en-US"/>
              </w:rPr>
            </w:pPr>
            <w:r w:rsidRPr="00F42677">
              <w:rPr>
                <w:rFonts w:asciiTheme="majorHAnsi" w:hAnsiTheme="majorHAnsi" w:cs="Arial"/>
                <w:color w:val="264A60"/>
                <w:sz w:val="18"/>
                <w:szCs w:val="18"/>
                <w:lang w:val="en-US"/>
              </w:rPr>
              <w:t>1</w:t>
            </w:r>
          </w:p>
        </w:tc>
        <w:tc>
          <w:tcPr>
            <w:tcW w:w="1184" w:type="dxa"/>
            <w:shd w:val="clear" w:color="auto" w:fill="E0E0E0"/>
          </w:tcPr>
          <w:p w:rsidR="00564824" w:rsidRPr="00F42677" w:rsidRDefault="00564824" w:rsidP="00F42677">
            <w:pPr>
              <w:autoSpaceDE w:val="0"/>
              <w:autoSpaceDN w:val="0"/>
              <w:adjustRightInd w:val="0"/>
              <w:spacing w:line="320" w:lineRule="atLeast"/>
              <w:ind w:left="60" w:right="60"/>
              <w:jc w:val="both"/>
              <w:rPr>
                <w:rFonts w:asciiTheme="majorHAnsi" w:hAnsiTheme="majorHAnsi" w:cs="Arial"/>
                <w:color w:val="264A60"/>
                <w:sz w:val="18"/>
                <w:szCs w:val="18"/>
                <w:lang w:val="en-US"/>
              </w:rPr>
            </w:pPr>
            <w:r w:rsidRPr="00F42677">
              <w:rPr>
                <w:rFonts w:asciiTheme="majorHAnsi" w:hAnsiTheme="majorHAnsi" w:cs="Arial"/>
                <w:color w:val="264A60"/>
                <w:sz w:val="18"/>
                <w:szCs w:val="18"/>
                <w:lang w:val="en-US"/>
              </w:rPr>
              <w:t>(Constant)</w:t>
            </w:r>
          </w:p>
        </w:tc>
        <w:tc>
          <w:tcPr>
            <w:tcW w:w="1338" w:type="dxa"/>
            <w:shd w:val="clear" w:color="auto" w:fill="FFFFFF"/>
          </w:tcPr>
          <w:p w:rsidR="00564824" w:rsidRPr="00F42677" w:rsidRDefault="00564824" w:rsidP="00F42677">
            <w:pPr>
              <w:autoSpaceDE w:val="0"/>
              <w:autoSpaceDN w:val="0"/>
              <w:adjustRightInd w:val="0"/>
              <w:spacing w:line="320" w:lineRule="atLeast"/>
              <w:ind w:left="60" w:right="60"/>
              <w:jc w:val="both"/>
              <w:rPr>
                <w:rFonts w:asciiTheme="majorHAnsi" w:hAnsiTheme="majorHAnsi" w:cs="Arial"/>
                <w:color w:val="010205"/>
                <w:sz w:val="18"/>
                <w:szCs w:val="18"/>
                <w:lang w:val="en-US"/>
              </w:rPr>
            </w:pPr>
            <w:r w:rsidRPr="00F42677">
              <w:rPr>
                <w:rFonts w:asciiTheme="majorHAnsi" w:hAnsiTheme="majorHAnsi" w:cs="Arial"/>
                <w:color w:val="010205"/>
                <w:sz w:val="18"/>
                <w:szCs w:val="18"/>
                <w:lang w:val="en-US"/>
              </w:rPr>
              <w:t>-.680</w:t>
            </w:r>
          </w:p>
        </w:tc>
        <w:tc>
          <w:tcPr>
            <w:tcW w:w="1338" w:type="dxa"/>
            <w:shd w:val="clear" w:color="auto" w:fill="FFFFFF"/>
          </w:tcPr>
          <w:p w:rsidR="00564824" w:rsidRPr="00F42677" w:rsidRDefault="00564824" w:rsidP="00F42677">
            <w:pPr>
              <w:autoSpaceDE w:val="0"/>
              <w:autoSpaceDN w:val="0"/>
              <w:adjustRightInd w:val="0"/>
              <w:spacing w:line="320" w:lineRule="atLeast"/>
              <w:ind w:left="60" w:right="60"/>
              <w:jc w:val="both"/>
              <w:rPr>
                <w:rFonts w:asciiTheme="majorHAnsi" w:hAnsiTheme="majorHAnsi" w:cs="Arial"/>
                <w:color w:val="010205"/>
                <w:sz w:val="18"/>
                <w:szCs w:val="18"/>
                <w:lang w:val="en-US"/>
              </w:rPr>
            </w:pPr>
            <w:r w:rsidRPr="00F42677">
              <w:rPr>
                <w:rFonts w:asciiTheme="majorHAnsi" w:hAnsiTheme="majorHAnsi" w:cs="Arial"/>
                <w:color w:val="010205"/>
                <w:sz w:val="18"/>
                <w:szCs w:val="18"/>
                <w:lang w:val="en-US"/>
              </w:rPr>
              <w:t>1.181</w:t>
            </w:r>
          </w:p>
        </w:tc>
        <w:tc>
          <w:tcPr>
            <w:tcW w:w="1476" w:type="dxa"/>
            <w:shd w:val="clear" w:color="auto" w:fill="FFFFFF"/>
            <w:vAlign w:val="center"/>
          </w:tcPr>
          <w:p w:rsidR="00564824" w:rsidRPr="00F42677" w:rsidRDefault="00564824" w:rsidP="00F42677">
            <w:pPr>
              <w:autoSpaceDE w:val="0"/>
              <w:autoSpaceDN w:val="0"/>
              <w:adjustRightInd w:val="0"/>
              <w:jc w:val="both"/>
              <w:rPr>
                <w:rFonts w:asciiTheme="majorHAnsi" w:hAnsiTheme="majorHAnsi"/>
                <w:lang w:val="en-US"/>
              </w:rPr>
            </w:pPr>
          </w:p>
        </w:tc>
        <w:tc>
          <w:tcPr>
            <w:tcW w:w="1030" w:type="dxa"/>
            <w:shd w:val="clear" w:color="auto" w:fill="FFFFFF"/>
          </w:tcPr>
          <w:p w:rsidR="00564824" w:rsidRPr="00F42677" w:rsidRDefault="00564824" w:rsidP="00F42677">
            <w:pPr>
              <w:autoSpaceDE w:val="0"/>
              <w:autoSpaceDN w:val="0"/>
              <w:adjustRightInd w:val="0"/>
              <w:spacing w:line="320" w:lineRule="atLeast"/>
              <w:ind w:left="60" w:right="60"/>
              <w:jc w:val="both"/>
              <w:rPr>
                <w:rFonts w:asciiTheme="majorHAnsi" w:hAnsiTheme="majorHAnsi" w:cs="Arial"/>
                <w:color w:val="010205"/>
                <w:sz w:val="18"/>
                <w:szCs w:val="18"/>
                <w:lang w:val="en-US"/>
              </w:rPr>
            </w:pPr>
            <w:r w:rsidRPr="00F42677">
              <w:rPr>
                <w:rFonts w:asciiTheme="majorHAnsi" w:hAnsiTheme="majorHAnsi" w:cs="Arial"/>
                <w:color w:val="010205"/>
                <w:sz w:val="18"/>
                <w:szCs w:val="18"/>
                <w:lang w:val="en-US"/>
              </w:rPr>
              <w:t>-.576</w:t>
            </w:r>
          </w:p>
        </w:tc>
        <w:tc>
          <w:tcPr>
            <w:tcW w:w="1030" w:type="dxa"/>
            <w:shd w:val="clear" w:color="auto" w:fill="FFFFFF"/>
          </w:tcPr>
          <w:p w:rsidR="00564824" w:rsidRPr="00F42677" w:rsidRDefault="00564824" w:rsidP="00F42677">
            <w:pPr>
              <w:autoSpaceDE w:val="0"/>
              <w:autoSpaceDN w:val="0"/>
              <w:adjustRightInd w:val="0"/>
              <w:spacing w:line="320" w:lineRule="atLeast"/>
              <w:ind w:left="60" w:right="60"/>
              <w:jc w:val="both"/>
              <w:rPr>
                <w:rFonts w:asciiTheme="majorHAnsi" w:hAnsiTheme="majorHAnsi" w:cs="Arial"/>
                <w:color w:val="010205"/>
                <w:sz w:val="18"/>
                <w:szCs w:val="18"/>
                <w:lang w:val="en-US"/>
              </w:rPr>
            </w:pPr>
            <w:r w:rsidRPr="00F42677">
              <w:rPr>
                <w:rFonts w:asciiTheme="majorHAnsi" w:hAnsiTheme="majorHAnsi" w:cs="Arial"/>
                <w:color w:val="010205"/>
                <w:sz w:val="18"/>
                <w:szCs w:val="18"/>
                <w:lang w:val="en-US"/>
              </w:rPr>
              <w:t>.586</w:t>
            </w:r>
          </w:p>
        </w:tc>
      </w:tr>
      <w:tr w:rsidR="00564824" w:rsidRPr="00F42677" w:rsidTr="00564824">
        <w:trPr>
          <w:cantSplit/>
          <w:jc w:val="center"/>
        </w:trPr>
        <w:tc>
          <w:tcPr>
            <w:tcW w:w="736" w:type="dxa"/>
            <w:vMerge/>
            <w:shd w:val="clear" w:color="auto" w:fill="E0E0E0"/>
          </w:tcPr>
          <w:p w:rsidR="00564824" w:rsidRPr="00F42677" w:rsidRDefault="00564824" w:rsidP="00F42677">
            <w:pPr>
              <w:autoSpaceDE w:val="0"/>
              <w:autoSpaceDN w:val="0"/>
              <w:adjustRightInd w:val="0"/>
              <w:jc w:val="both"/>
              <w:rPr>
                <w:rFonts w:asciiTheme="majorHAnsi" w:hAnsiTheme="majorHAnsi" w:cs="Arial"/>
                <w:color w:val="010205"/>
                <w:sz w:val="18"/>
                <w:szCs w:val="18"/>
                <w:lang w:val="en-US"/>
              </w:rPr>
            </w:pPr>
          </w:p>
        </w:tc>
        <w:tc>
          <w:tcPr>
            <w:tcW w:w="1184" w:type="dxa"/>
            <w:shd w:val="clear" w:color="auto" w:fill="E0E0E0"/>
          </w:tcPr>
          <w:p w:rsidR="00564824" w:rsidRPr="00F42677" w:rsidRDefault="00564824" w:rsidP="00F42677">
            <w:pPr>
              <w:autoSpaceDE w:val="0"/>
              <w:autoSpaceDN w:val="0"/>
              <w:adjustRightInd w:val="0"/>
              <w:spacing w:line="320" w:lineRule="atLeast"/>
              <w:ind w:left="60" w:right="60"/>
              <w:jc w:val="both"/>
              <w:rPr>
                <w:rFonts w:asciiTheme="majorHAnsi" w:hAnsiTheme="majorHAnsi" w:cs="Arial"/>
                <w:color w:val="264A60"/>
                <w:sz w:val="18"/>
                <w:szCs w:val="18"/>
                <w:lang w:val="en-US"/>
              </w:rPr>
            </w:pPr>
            <w:r w:rsidRPr="00F42677">
              <w:rPr>
                <w:rFonts w:asciiTheme="majorHAnsi" w:hAnsiTheme="majorHAnsi" w:cs="Arial"/>
                <w:color w:val="264A60"/>
                <w:sz w:val="18"/>
                <w:szCs w:val="18"/>
                <w:lang w:val="en-US"/>
              </w:rPr>
              <w:t>WCTO</w:t>
            </w:r>
          </w:p>
        </w:tc>
        <w:tc>
          <w:tcPr>
            <w:tcW w:w="1338" w:type="dxa"/>
            <w:shd w:val="clear" w:color="auto" w:fill="FFFFFF"/>
          </w:tcPr>
          <w:p w:rsidR="00564824" w:rsidRPr="00F42677" w:rsidRDefault="00564824" w:rsidP="00F42677">
            <w:pPr>
              <w:autoSpaceDE w:val="0"/>
              <w:autoSpaceDN w:val="0"/>
              <w:adjustRightInd w:val="0"/>
              <w:spacing w:line="320" w:lineRule="atLeast"/>
              <w:ind w:left="60" w:right="60"/>
              <w:jc w:val="both"/>
              <w:rPr>
                <w:rFonts w:asciiTheme="majorHAnsi" w:hAnsiTheme="majorHAnsi" w:cs="Arial"/>
                <w:color w:val="010205"/>
                <w:sz w:val="18"/>
                <w:szCs w:val="18"/>
                <w:lang w:val="en-US"/>
              </w:rPr>
            </w:pPr>
            <w:r w:rsidRPr="00F42677">
              <w:rPr>
                <w:rFonts w:asciiTheme="majorHAnsi" w:hAnsiTheme="majorHAnsi" w:cs="Arial"/>
                <w:color w:val="010205"/>
                <w:sz w:val="18"/>
                <w:szCs w:val="18"/>
                <w:lang w:val="en-US"/>
              </w:rPr>
              <w:t>-1.419</w:t>
            </w:r>
          </w:p>
        </w:tc>
        <w:tc>
          <w:tcPr>
            <w:tcW w:w="1338" w:type="dxa"/>
            <w:shd w:val="clear" w:color="auto" w:fill="FFFFFF"/>
          </w:tcPr>
          <w:p w:rsidR="00564824" w:rsidRPr="00F42677" w:rsidRDefault="00564824" w:rsidP="00F42677">
            <w:pPr>
              <w:autoSpaceDE w:val="0"/>
              <w:autoSpaceDN w:val="0"/>
              <w:adjustRightInd w:val="0"/>
              <w:spacing w:line="320" w:lineRule="atLeast"/>
              <w:ind w:left="60" w:right="60"/>
              <w:jc w:val="both"/>
              <w:rPr>
                <w:rFonts w:asciiTheme="majorHAnsi" w:hAnsiTheme="majorHAnsi" w:cs="Arial"/>
                <w:color w:val="010205"/>
                <w:sz w:val="18"/>
                <w:szCs w:val="18"/>
                <w:lang w:val="en-US"/>
              </w:rPr>
            </w:pPr>
            <w:r w:rsidRPr="00F42677">
              <w:rPr>
                <w:rFonts w:asciiTheme="majorHAnsi" w:hAnsiTheme="majorHAnsi" w:cs="Arial"/>
                <w:color w:val="010205"/>
                <w:sz w:val="18"/>
                <w:szCs w:val="18"/>
                <w:lang w:val="en-US"/>
              </w:rPr>
              <w:t>1.361</w:t>
            </w:r>
          </w:p>
        </w:tc>
        <w:tc>
          <w:tcPr>
            <w:tcW w:w="1476" w:type="dxa"/>
            <w:shd w:val="clear" w:color="auto" w:fill="FFFFFF"/>
          </w:tcPr>
          <w:p w:rsidR="00564824" w:rsidRPr="00F42677" w:rsidRDefault="00564824" w:rsidP="00F42677">
            <w:pPr>
              <w:autoSpaceDE w:val="0"/>
              <w:autoSpaceDN w:val="0"/>
              <w:adjustRightInd w:val="0"/>
              <w:spacing w:line="320" w:lineRule="atLeast"/>
              <w:ind w:left="60" w:right="60"/>
              <w:jc w:val="both"/>
              <w:rPr>
                <w:rFonts w:asciiTheme="majorHAnsi" w:hAnsiTheme="majorHAnsi" w:cs="Arial"/>
                <w:color w:val="010205"/>
                <w:sz w:val="18"/>
                <w:szCs w:val="18"/>
                <w:lang w:val="en-US"/>
              </w:rPr>
            </w:pPr>
            <w:r w:rsidRPr="00F42677">
              <w:rPr>
                <w:rFonts w:asciiTheme="majorHAnsi" w:hAnsiTheme="majorHAnsi" w:cs="Arial"/>
                <w:color w:val="010205"/>
                <w:sz w:val="18"/>
                <w:szCs w:val="18"/>
                <w:lang w:val="en-US"/>
              </w:rPr>
              <w:t>-.255</w:t>
            </w:r>
          </w:p>
        </w:tc>
        <w:tc>
          <w:tcPr>
            <w:tcW w:w="1030" w:type="dxa"/>
            <w:shd w:val="clear" w:color="auto" w:fill="FFFFFF"/>
          </w:tcPr>
          <w:p w:rsidR="00564824" w:rsidRPr="00F42677" w:rsidRDefault="00564824" w:rsidP="00F42677">
            <w:pPr>
              <w:autoSpaceDE w:val="0"/>
              <w:autoSpaceDN w:val="0"/>
              <w:adjustRightInd w:val="0"/>
              <w:spacing w:line="320" w:lineRule="atLeast"/>
              <w:ind w:left="60" w:right="60"/>
              <w:jc w:val="both"/>
              <w:rPr>
                <w:rFonts w:asciiTheme="majorHAnsi" w:hAnsiTheme="majorHAnsi" w:cs="Arial"/>
                <w:color w:val="010205"/>
                <w:sz w:val="18"/>
                <w:szCs w:val="18"/>
                <w:lang w:val="en-US"/>
              </w:rPr>
            </w:pPr>
            <w:r w:rsidRPr="00F42677">
              <w:rPr>
                <w:rFonts w:asciiTheme="majorHAnsi" w:hAnsiTheme="majorHAnsi" w:cs="Arial"/>
                <w:color w:val="010205"/>
                <w:sz w:val="18"/>
                <w:szCs w:val="18"/>
                <w:lang w:val="en-US"/>
              </w:rPr>
              <w:t>-1.042</w:t>
            </w:r>
          </w:p>
        </w:tc>
        <w:tc>
          <w:tcPr>
            <w:tcW w:w="1030" w:type="dxa"/>
            <w:shd w:val="clear" w:color="auto" w:fill="FFFFFF"/>
          </w:tcPr>
          <w:p w:rsidR="00564824" w:rsidRPr="00F42677" w:rsidRDefault="00564824" w:rsidP="00F42677">
            <w:pPr>
              <w:autoSpaceDE w:val="0"/>
              <w:autoSpaceDN w:val="0"/>
              <w:adjustRightInd w:val="0"/>
              <w:spacing w:line="320" w:lineRule="atLeast"/>
              <w:ind w:left="60" w:right="60"/>
              <w:jc w:val="both"/>
              <w:rPr>
                <w:rFonts w:asciiTheme="majorHAnsi" w:hAnsiTheme="majorHAnsi" w:cs="Arial"/>
                <w:color w:val="010205"/>
                <w:sz w:val="18"/>
                <w:szCs w:val="18"/>
                <w:lang w:val="en-US"/>
              </w:rPr>
            </w:pPr>
            <w:r w:rsidRPr="00F42677">
              <w:rPr>
                <w:rFonts w:asciiTheme="majorHAnsi" w:hAnsiTheme="majorHAnsi" w:cs="Arial"/>
                <w:color w:val="010205"/>
                <w:sz w:val="18"/>
                <w:szCs w:val="18"/>
                <w:lang w:val="en-US"/>
              </w:rPr>
              <w:t>.337</w:t>
            </w:r>
          </w:p>
        </w:tc>
      </w:tr>
      <w:tr w:rsidR="00564824" w:rsidRPr="00F42677" w:rsidTr="00564824">
        <w:trPr>
          <w:cantSplit/>
          <w:jc w:val="center"/>
        </w:trPr>
        <w:tc>
          <w:tcPr>
            <w:tcW w:w="736" w:type="dxa"/>
            <w:vMerge/>
            <w:shd w:val="clear" w:color="auto" w:fill="E0E0E0"/>
          </w:tcPr>
          <w:p w:rsidR="00564824" w:rsidRPr="00F42677" w:rsidRDefault="00564824" w:rsidP="00F42677">
            <w:pPr>
              <w:autoSpaceDE w:val="0"/>
              <w:autoSpaceDN w:val="0"/>
              <w:adjustRightInd w:val="0"/>
              <w:jc w:val="both"/>
              <w:rPr>
                <w:rFonts w:asciiTheme="majorHAnsi" w:hAnsiTheme="majorHAnsi" w:cs="Arial"/>
                <w:color w:val="010205"/>
                <w:sz w:val="18"/>
                <w:szCs w:val="18"/>
                <w:lang w:val="en-US"/>
              </w:rPr>
            </w:pPr>
          </w:p>
        </w:tc>
        <w:tc>
          <w:tcPr>
            <w:tcW w:w="1184" w:type="dxa"/>
            <w:shd w:val="clear" w:color="auto" w:fill="E0E0E0"/>
          </w:tcPr>
          <w:p w:rsidR="00564824" w:rsidRPr="00F42677" w:rsidRDefault="00564824" w:rsidP="00F42677">
            <w:pPr>
              <w:autoSpaceDE w:val="0"/>
              <w:autoSpaceDN w:val="0"/>
              <w:adjustRightInd w:val="0"/>
              <w:spacing w:line="320" w:lineRule="atLeast"/>
              <w:ind w:left="60" w:right="60"/>
              <w:jc w:val="both"/>
              <w:rPr>
                <w:rFonts w:asciiTheme="majorHAnsi" w:hAnsiTheme="majorHAnsi" w:cs="Arial"/>
                <w:color w:val="264A60"/>
                <w:sz w:val="18"/>
                <w:szCs w:val="18"/>
                <w:lang w:val="en-US"/>
              </w:rPr>
            </w:pPr>
            <w:r w:rsidRPr="00F42677">
              <w:rPr>
                <w:rFonts w:asciiTheme="majorHAnsi" w:hAnsiTheme="majorHAnsi" w:cs="Arial"/>
                <w:color w:val="264A60"/>
                <w:sz w:val="18"/>
                <w:szCs w:val="18"/>
                <w:lang w:val="en-US"/>
              </w:rPr>
              <w:t>TATO</w:t>
            </w:r>
          </w:p>
        </w:tc>
        <w:tc>
          <w:tcPr>
            <w:tcW w:w="1338" w:type="dxa"/>
            <w:shd w:val="clear" w:color="auto" w:fill="FFFFFF"/>
          </w:tcPr>
          <w:p w:rsidR="00564824" w:rsidRPr="00F42677" w:rsidRDefault="00564824" w:rsidP="00F42677">
            <w:pPr>
              <w:autoSpaceDE w:val="0"/>
              <w:autoSpaceDN w:val="0"/>
              <w:adjustRightInd w:val="0"/>
              <w:spacing w:line="320" w:lineRule="atLeast"/>
              <w:ind w:left="60" w:right="60"/>
              <w:jc w:val="both"/>
              <w:rPr>
                <w:rFonts w:asciiTheme="majorHAnsi" w:hAnsiTheme="majorHAnsi" w:cs="Arial"/>
                <w:color w:val="010205"/>
                <w:sz w:val="18"/>
                <w:szCs w:val="18"/>
                <w:lang w:val="en-US"/>
              </w:rPr>
            </w:pPr>
            <w:r w:rsidRPr="00F42677">
              <w:rPr>
                <w:rFonts w:asciiTheme="majorHAnsi" w:hAnsiTheme="majorHAnsi" w:cs="Arial"/>
                <w:color w:val="010205"/>
                <w:sz w:val="18"/>
                <w:szCs w:val="18"/>
                <w:lang w:val="en-US"/>
              </w:rPr>
              <w:t>15.334</w:t>
            </w:r>
          </w:p>
        </w:tc>
        <w:tc>
          <w:tcPr>
            <w:tcW w:w="1338" w:type="dxa"/>
            <w:shd w:val="clear" w:color="auto" w:fill="FFFFFF"/>
          </w:tcPr>
          <w:p w:rsidR="00564824" w:rsidRPr="00F42677" w:rsidRDefault="00564824" w:rsidP="00F42677">
            <w:pPr>
              <w:autoSpaceDE w:val="0"/>
              <w:autoSpaceDN w:val="0"/>
              <w:adjustRightInd w:val="0"/>
              <w:spacing w:line="320" w:lineRule="atLeast"/>
              <w:ind w:left="60" w:right="60"/>
              <w:jc w:val="both"/>
              <w:rPr>
                <w:rFonts w:asciiTheme="majorHAnsi" w:hAnsiTheme="majorHAnsi" w:cs="Arial"/>
                <w:color w:val="010205"/>
                <w:sz w:val="18"/>
                <w:szCs w:val="18"/>
                <w:lang w:val="en-US"/>
              </w:rPr>
            </w:pPr>
            <w:r w:rsidRPr="00F42677">
              <w:rPr>
                <w:rFonts w:asciiTheme="majorHAnsi" w:hAnsiTheme="majorHAnsi" w:cs="Arial"/>
                <w:color w:val="010205"/>
                <w:sz w:val="18"/>
                <w:szCs w:val="18"/>
                <w:lang w:val="en-US"/>
              </w:rPr>
              <w:t>3.086</w:t>
            </w:r>
          </w:p>
        </w:tc>
        <w:tc>
          <w:tcPr>
            <w:tcW w:w="1476" w:type="dxa"/>
            <w:shd w:val="clear" w:color="auto" w:fill="FFFFFF"/>
          </w:tcPr>
          <w:p w:rsidR="00564824" w:rsidRPr="00F42677" w:rsidRDefault="00564824" w:rsidP="00F42677">
            <w:pPr>
              <w:autoSpaceDE w:val="0"/>
              <w:autoSpaceDN w:val="0"/>
              <w:adjustRightInd w:val="0"/>
              <w:spacing w:line="320" w:lineRule="atLeast"/>
              <w:ind w:left="60" w:right="60"/>
              <w:jc w:val="both"/>
              <w:rPr>
                <w:rFonts w:asciiTheme="majorHAnsi" w:hAnsiTheme="majorHAnsi" w:cs="Arial"/>
                <w:color w:val="010205"/>
                <w:sz w:val="18"/>
                <w:szCs w:val="18"/>
                <w:lang w:val="en-US"/>
              </w:rPr>
            </w:pPr>
            <w:r w:rsidRPr="00F42677">
              <w:rPr>
                <w:rFonts w:asciiTheme="majorHAnsi" w:hAnsiTheme="majorHAnsi" w:cs="Arial"/>
                <w:color w:val="010205"/>
                <w:sz w:val="18"/>
                <w:szCs w:val="18"/>
                <w:lang w:val="en-US"/>
              </w:rPr>
              <w:t>1.186</w:t>
            </w:r>
          </w:p>
        </w:tc>
        <w:tc>
          <w:tcPr>
            <w:tcW w:w="1030" w:type="dxa"/>
            <w:shd w:val="clear" w:color="auto" w:fill="FFFFFF"/>
          </w:tcPr>
          <w:p w:rsidR="00564824" w:rsidRPr="00F42677" w:rsidRDefault="00564824" w:rsidP="00F42677">
            <w:pPr>
              <w:autoSpaceDE w:val="0"/>
              <w:autoSpaceDN w:val="0"/>
              <w:adjustRightInd w:val="0"/>
              <w:spacing w:line="320" w:lineRule="atLeast"/>
              <w:ind w:left="60" w:right="60"/>
              <w:jc w:val="both"/>
              <w:rPr>
                <w:rFonts w:asciiTheme="majorHAnsi" w:hAnsiTheme="majorHAnsi" w:cs="Arial"/>
                <w:color w:val="010205"/>
                <w:sz w:val="18"/>
                <w:szCs w:val="18"/>
                <w:lang w:val="en-US"/>
              </w:rPr>
            </w:pPr>
            <w:r w:rsidRPr="00F42677">
              <w:rPr>
                <w:rFonts w:asciiTheme="majorHAnsi" w:hAnsiTheme="majorHAnsi" w:cs="Arial"/>
                <w:color w:val="010205"/>
                <w:sz w:val="18"/>
                <w:szCs w:val="18"/>
                <w:lang w:val="en-US"/>
              </w:rPr>
              <w:t>4.969</w:t>
            </w:r>
          </w:p>
        </w:tc>
        <w:tc>
          <w:tcPr>
            <w:tcW w:w="1030" w:type="dxa"/>
            <w:shd w:val="clear" w:color="auto" w:fill="FFFFFF"/>
          </w:tcPr>
          <w:p w:rsidR="00564824" w:rsidRPr="00F42677" w:rsidRDefault="00564824" w:rsidP="00F42677">
            <w:pPr>
              <w:autoSpaceDE w:val="0"/>
              <w:autoSpaceDN w:val="0"/>
              <w:adjustRightInd w:val="0"/>
              <w:spacing w:line="320" w:lineRule="atLeast"/>
              <w:ind w:left="60" w:right="60"/>
              <w:jc w:val="both"/>
              <w:rPr>
                <w:rFonts w:asciiTheme="majorHAnsi" w:hAnsiTheme="majorHAnsi" w:cs="Arial"/>
                <w:color w:val="010205"/>
                <w:sz w:val="18"/>
                <w:szCs w:val="18"/>
                <w:lang w:val="en-US"/>
              </w:rPr>
            </w:pPr>
            <w:r w:rsidRPr="00F42677">
              <w:rPr>
                <w:rFonts w:asciiTheme="majorHAnsi" w:hAnsiTheme="majorHAnsi" w:cs="Arial"/>
                <w:color w:val="010205"/>
                <w:sz w:val="18"/>
                <w:szCs w:val="18"/>
                <w:lang w:val="en-US"/>
              </w:rPr>
              <w:t>.003</w:t>
            </w:r>
          </w:p>
        </w:tc>
      </w:tr>
      <w:tr w:rsidR="00564824" w:rsidRPr="00F42677" w:rsidTr="00564824">
        <w:trPr>
          <w:cantSplit/>
          <w:jc w:val="center"/>
        </w:trPr>
        <w:tc>
          <w:tcPr>
            <w:tcW w:w="736" w:type="dxa"/>
            <w:vMerge/>
            <w:shd w:val="clear" w:color="auto" w:fill="E0E0E0"/>
          </w:tcPr>
          <w:p w:rsidR="00564824" w:rsidRPr="00F42677" w:rsidRDefault="00564824" w:rsidP="00F42677">
            <w:pPr>
              <w:autoSpaceDE w:val="0"/>
              <w:autoSpaceDN w:val="0"/>
              <w:adjustRightInd w:val="0"/>
              <w:jc w:val="both"/>
              <w:rPr>
                <w:rFonts w:asciiTheme="majorHAnsi" w:hAnsiTheme="majorHAnsi" w:cs="Arial"/>
                <w:color w:val="010205"/>
                <w:sz w:val="18"/>
                <w:szCs w:val="18"/>
                <w:lang w:val="en-US"/>
              </w:rPr>
            </w:pPr>
          </w:p>
        </w:tc>
        <w:tc>
          <w:tcPr>
            <w:tcW w:w="1184" w:type="dxa"/>
            <w:shd w:val="clear" w:color="auto" w:fill="E0E0E0"/>
          </w:tcPr>
          <w:p w:rsidR="00564824" w:rsidRPr="00F42677" w:rsidRDefault="00564824" w:rsidP="00F42677">
            <w:pPr>
              <w:autoSpaceDE w:val="0"/>
              <w:autoSpaceDN w:val="0"/>
              <w:adjustRightInd w:val="0"/>
              <w:spacing w:line="320" w:lineRule="atLeast"/>
              <w:ind w:left="60" w:right="60"/>
              <w:jc w:val="both"/>
              <w:rPr>
                <w:rFonts w:asciiTheme="majorHAnsi" w:hAnsiTheme="majorHAnsi" w:cs="Arial"/>
                <w:color w:val="264A60"/>
                <w:sz w:val="18"/>
                <w:szCs w:val="18"/>
                <w:lang w:val="en-US"/>
              </w:rPr>
            </w:pPr>
            <w:r w:rsidRPr="00F42677">
              <w:rPr>
                <w:rFonts w:asciiTheme="majorHAnsi" w:hAnsiTheme="majorHAnsi" w:cs="Arial"/>
                <w:color w:val="264A60"/>
                <w:sz w:val="18"/>
                <w:szCs w:val="18"/>
                <w:lang w:val="en-US"/>
              </w:rPr>
              <w:t>SG</w:t>
            </w:r>
          </w:p>
        </w:tc>
        <w:tc>
          <w:tcPr>
            <w:tcW w:w="1338" w:type="dxa"/>
            <w:shd w:val="clear" w:color="auto" w:fill="FFFFFF"/>
          </w:tcPr>
          <w:p w:rsidR="00564824" w:rsidRPr="00F42677" w:rsidRDefault="00564824" w:rsidP="00F42677">
            <w:pPr>
              <w:autoSpaceDE w:val="0"/>
              <w:autoSpaceDN w:val="0"/>
              <w:adjustRightInd w:val="0"/>
              <w:spacing w:line="320" w:lineRule="atLeast"/>
              <w:ind w:left="60" w:right="60"/>
              <w:jc w:val="both"/>
              <w:rPr>
                <w:rFonts w:asciiTheme="majorHAnsi" w:hAnsiTheme="majorHAnsi" w:cs="Arial"/>
                <w:color w:val="010205"/>
                <w:sz w:val="18"/>
                <w:szCs w:val="18"/>
                <w:lang w:val="en-US"/>
              </w:rPr>
            </w:pPr>
            <w:r w:rsidRPr="00F42677">
              <w:rPr>
                <w:rFonts w:asciiTheme="majorHAnsi" w:hAnsiTheme="majorHAnsi" w:cs="Arial"/>
                <w:color w:val="010205"/>
                <w:sz w:val="18"/>
                <w:szCs w:val="18"/>
                <w:lang w:val="en-US"/>
              </w:rPr>
              <w:t>5.015</w:t>
            </w:r>
          </w:p>
        </w:tc>
        <w:tc>
          <w:tcPr>
            <w:tcW w:w="1338" w:type="dxa"/>
            <w:shd w:val="clear" w:color="auto" w:fill="FFFFFF"/>
          </w:tcPr>
          <w:p w:rsidR="00564824" w:rsidRPr="00F42677" w:rsidRDefault="00564824" w:rsidP="00F42677">
            <w:pPr>
              <w:autoSpaceDE w:val="0"/>
              <w:autoSpaceDN w:val="0"/>
              <w:adjustRightInd w:val="0"/>
              <w:spacing w:line="320" w:lineRule="atLeast"/>
              <w:ind w:left="60" w:right="60"/>
              <w:jc w:val="both"/>
              <w:rPr>
                <w:rFonts w:asciiTheme="majorHAnsi" w:hAnsiTheme="majorHAnsi" w:cs="Arial"/>
                <w:color w:val="010205"/>
                <w:sz w:val="18"/>
                <w:szCs w:val="18"/>
                <w:lang w:val="en-US"/>
              </w:rPr>
            </w:pPr>
            <w:r w:rsidRPr="00F42677">
              <w:rPr>
                <w:rFonts w:asciiTheme="majorHAnsi" w:hAnsiTheme="majorHAnsi" w:cs="Arial"/>
                <w:color w:val="010205"/>
                <w:sz w:val="18"/>
                <w:szCs w:val="18"/>
                <w:lang w:val="en-US"/>
              </w:rPr>
              <w:t>3.170</w:t>
            </w:r>
          </w:p>
        </w:tc>
        <w:tc>
          <w:tcPr>
            <w:tcW w:w="1476" w:type="dxa"/>
            <w:shd w:val="clear" w:color="auto" w:fill="FFFFFF"/>
          </w:tcPr>
          <w:p w:rsidR="00564824" w:rsidRPr="00F42677" w:rsidRDefault="00564824" w:rsidP="00F42677">
            <w:pPr>
              <w:autoSpaceDE w:val="0"/>
              <w:autoSpaceDN w:val="0"/>
              <w:adjustRightInd w:val="0"/>
              <w:spacing w:line="320" w:lineRule="atLeast"/>
              <w:ind w:left="60" w:right="60"/>
              <w:jc w:val="both"/>
              <w:rPr>
                <w:rFonts w:asciiTheme="majorHAnsi" w:hAnsiTheme="majorHAnsi" w:cs="Arial"/>
                <w:color w:val="010205"/>
                <w:sz w:val="18"/>
                <w:szCs w:val="18"/>
                <w:lang w:val="en-US"/>
              </w:rPr>
            </w:pPr>
            <w:r w:rsidRPr="00F42677">
              <w:rPr>
                <w:rFonts w:asciiTheme="majorHAnsi" w:hAnsiTheme="majorHAnsi" w:cs="Arial"/>
                <w:color w:val="010205"/>
                <w:sz w:val="18"/>
                <w:szCs w:val="18"/>
                <w:lang w:val="en-US"/>
              </w:rPr>
              <w:t>.129</w:t>
            </w:r>
          </w:p>
        </w:tc>
        <w:tc>
          <w:tcPr>
            <w:tcW w:w="1030" w:type="dxa"/>
            <w:shd w:val="clear" w:color="auto" w:fill="FFFFFF"/>
          </w:tcPr>
          <w:p w:rsidR="00564824" w:rsidRPr="00F42677" w:rsidRDefault="00564824" w:rsidP="00F42677">
            <w:pPr>
              <w:autoSpaceDE w:val="0"/>
              <w:autoSpaceDN w:val="0"/>
              <w:adjustRightInd w:val="0"/>
              <w:spacing w:line="320" w:lineRule="atLeast"/>
              <w:ind w:left="60" w:right="60"/>
              <w:jc w:val="both"/>
              <w:rPr>
                <w:rFonts w:asciiTheme="majorHAnsi" w:hAnsiTheme="majorHAnsi" w:cs="Arial"/>
                <w:color w:val="010205"/>
                <w:sz w:val="18"/>
                <w:szCs w:val="18"/>
                <w:lang w:val="en-US"/>
              </w:rPr>
            </w:pPr>
            <w:r w:rsidRPr="00F42677">
              <w:rPr>
                <w:rFonts w:asciiTheme="majorHAnsi" w:hAnsiTheme="majorHAnsi" w:cs="Arial"/>
                <w:color w:val="010205"/>
                <w:sz w:val="18"/>
                <w:szCs w:val="18"/>
                <w:lang w:val="en-US"/>
              </w:rPr>
              <w:t>1.582</w:t>
            </w:r>
          </w:p>
        </w:tc>
        <w:tc>
          <w:tcPr>
            <w:tcW w:w="1030" w:type="dxa"/>
            <w:shd w:val="clear" w:color="auto" w:fill="FFFFFF"/>
          </w:tcPr>
          <w:p w:rsidR="00564824" w:rsidRPr="00F42677" w:rsidRDefault="00564824" w:rsidP="00F42677">
            <w:pPr>
              <w:autoSpaceDE w:val="0"/>
              <w:autoSpaceDN w:val="0"/>
              <w:adjustRightInd w:val="0"/>
              <w:spacing w:line="320" w:lineRule="atLeast"/>
              <w:ind w:left="60" w:right="60"/>
              <w:jc w:val="both"/>
              <w:rPr>
                <w:rFonts w:asciiTheme="majorHAnsi" w:hAnsiTheme="majorHAnsi" w:cs="Arial"/>
                <w:color w:val="010205"/>
                <w:sz w:val="18"/>
                <w:szCs w:val="18"/>
                <w:lang w:val="en-US"/>
              </w:rPr>
            </w:pPr>
            <w:r w:rsidRPr="00F42677">
              <w:rPr>
                <w:rFonts w:asciiTheme="majorHAnsi" w:hAnsiTheme="majorHAnsi" w:cs="Arial"/>
                <w:color w:val="010205"/>
                <w:sz w:val="18"/>
                <w:szCs w:val="18"/>
                <w:lang w:val="en-US"/>
              </w:rPr>
              <w:t>.165</w:t>
            </w:r>
          </w:p>
        </w:tc>
      </w:tr>
      <w:tr w:rsidR="00564824" w:rsidRPr="00F42677" w:rsidTr="00564824">
        <w:trPr>
          <w:cantSplit/>
          <w:jc w:val="center"/>
        </w:trPr>
        <w:tc>
          <w:tcPr>
            <w:tcW w:w="8132" w:type="dxa"/>
            <w:gridSpan w:val="7"/>
            <w:shd w:val="clear" w:color="auto" w:fill="FFFFFF"/>
          </w:tcPr>
          <w:p w:rsidR="00564824" w:rsidRPr="00F42677" w:rsidRDefault="00564824" w:rsidP="00F42677">
            <w:pPr>
              <w:autoSpaceDE w:val="0"/>
              <w:autoSpaceDN w:val="0"/>
              <w:adjustRightInd w:val="0"/>
              <w:ind w:left="60" w:right="60"/>
              <w:jc w:val="both"/>
              <w:rPr>
                <w:rFonts w:asciiTheme="majorHAnsi" w:hAnsiTheme="majorHAnsi" w:cs="Arial"/>
                <w:color w:val="010205"/>
                <w:lang w:val="en-US"/>
              </w:rPr>
            </w:pPr>
            <w:r w:rsidRPr="00F42677">
              <w:rPr>
                <w:rFonts w:asciiTheme="majorHAnsi" w:hAnsiTheme="majorHAnsi" w:cs="Arial"/>
                <w:color w:val="010205"/>
                <w:lang w:val="en-US"/>
              </w:rPr>
              <w:t>a. Dependent Variable: ROA</w:t>
            </w:r>
          </w:p>
        </w:tc>
      </w:tr>
    </w:tbl>
    <w:p w:rsidR="00564824" w:rsidRPr="00F42677" w:rsidRDefault="00564824" w:rsidP="00F42677">
      <w:pPr>
        <w:pStyle w:val="ListParagraph"/>
        <w:autoSpaceDE w:val="0"/>
        <w:autoSpaceDN w:val="0"/>
        <w:adjustRightInd w:val="0"/>
        <w:ind w:left="284" w:hanging="284"/>
        <w:jc w:val="both"/>
        <w:rPr>
          <w:rFonts w:asciiTheme="majorHAnsi" w:hAnsiTheme="majorHAnsi"/>
        </w:rPr>
      </w:pPr>
      <w:r w:rsidRPr="00F42677">
        <w:rPr>
          <w:rFonts w:asciiTheme="majorHAnsi" w:hAnsiTheme="majorHAnsi"/>
        </w:rPr>
        <w:t>Pada tabel terlihat bahwasannya:</w:t>
      </w:r>
    </w:p>
    <w:p w:rsidR="00564824" w:rsidRPr="00F42677" w:rsidRDefault="00564824" w:rsidP="00F42677">
      <w:pPr>
        <w:pStyle w:val="ListParagraph"/>
        <w:numPr>
          <w:ilvl w:val="4"/>
          <w:numId w:val="1"/>
        </w:numPr>
        <w:autoSpaceDE w:val="0"/>
        <w:autoSpaceDN w:val="0"/>
        <w:adjustRightInd w:val="0"/>
        <w:ind w:left="284" w:hanging="284"/>
        <w:contextualSpacing/>
        <w:jc w:val="both"/>
        <w:rPr>
          <w:rFonts w:asciiTheme="majorHAnsi" w:hAnsiTheme="majorHAnsi"/>
        </w:rPr>
      </w:pPr>
      <w:r w:rsidRPr="00F42677">
        <w:rPr>
          <w:rFonts w:asciiTheme="majorHAnsi" w:hAnsiTheme="majorHAnsi"/>
        </w:rPr>
        <w:t xml:space="preserve">Uji hipotesis pertama </w:t>
      </w:r>
      <w:r w:rsidRPr="00F42677">
        <w:rPr>
          <w:rFonts w:asciiTheme="majorHAnsi" w:hAnsiTheme="majorHAnsi"/>
          <w:lang w:val="en-US"/>
        </w:rPr>
        <w:t>WCTO</w:t>
      </w:r>
      <w:r w:rsidRPr="00F42677">
        <w:rPr>
          <w:rFonts w:asciiTheme="majorHAnsi" w:hAnsiTheme="majorHAnsi"/>
        </w:rPr>
        <w:t xml:space="preserve"> (X</w:t>
      </w:r>
      <w:r w:rsidRPr="00F42677">
        <w:rPr>
          <w:rFonts w:asciiTheme="majorHAnsi" w:hAnsiTheme="majorHAnsi"/>
          <w:vertAlign w:val="subscript"/>
        </w:rPr>
        <w:t>1</w:t>
      </w:r>
      <w:r w:rsidRPr="00F42677">
        <w:rPr>
          <w:rFonts w:asciiTheme="majorHAnsi" w:hAnsiTheme="majorHAnsi"/>
        </w:rPr>
        <w:t>) terhadap ROA (Y). Diketahui nilai</w:t>
      </w:r>
      <w:r w:rsidRPr="00F42677">
        <w:rPr>
          <w:rFonts w:asciiTheme="majorHAnsi" w:hAnsiTheme="majorHAnsi"/>
          <w:lang w:val="en-US"/>
        </w:rPr>
        <w:t xml:space="preserve"> t</w:t>
      </w:r>
      <w:r w:rsidRPr="00F42677">
        <w:rPr>
          <w:rFonts w:asciiTheme="majorHAnsi" w:hAnsiTheme="majorHAnsi"/>
          <w:vertAlign w:val="subscript"/>
          <w:lang w:val="en-US"/>
        </w:rPr>
        <w:t>hitung</w:t>
      </w:r>
      <w:r w:rsidRPr="00F42677">
        <w:rPr>
          <w:rFonts w:asciiTheme="majorHAnsi" w:hAnsiTheme="majorHAnsi"/>
          <w:vertAlign w:val="subscript"/>
        </w:rPr>
        <w:t xml:space="preserve"> </w:t>
      </w:r>
      <w:r w:rsidRPr="00F42677">
        <w:rPr>
          <w:rFonts w:asciiTheme="majorHAnsi" w:hAnsiTheme="majorHAnsi" w:cs="Arial"/>
          <w:color w:val="010205"/>
          <w:lang w:val="en-US"/>
        </w:rPr>
        <w:t>-</w:t>
      </w:r>
      <w:r w:rsidRPr="00F42677">
        <w:rPr>
          <w:rFonts w:asciiTheme="majorHAnsi" w:hAnsiTheme="majorHAnsi"/>
          <w:color w:val="010205"/>
          <w:lang w:val="en-US"/>
        </w:rPr>
        <w:t>1,042</w:t>
      </w:r>
      <w:r w:rsidRPr="00F42677">
        <w:rPr>
          <w:rFonts w:asciiTheme="majorHAnsi" w:hAnsiTheme="majorHAnsi" w:cs="Arial"/>
          <w:color w:val="010205"/>
          <w:lang w:val="en-US"/>
        </w:rPr>
        <w:t xml:space="preserve"> &gt; 2,447 </w:t>
      </w:r>
      <w:r w:rsidRPr="00F42677">
        <w:rPr>
          <w:rFonts w:asciiTheme="majorHAnsi" w:hAnsiTheme="majorHAnsi"/>
          <w:color w:val="010205"/>
          <w:lang w:val="en-US"/>
        </w:rPr>
        <w:t>t</w:t>
      </w:r>
      <w:r w:rsidRPr="00F42677">
        <w:rPr>
          <w:rFonts w:asciiTheme="majorHAnsi" w:hAnsiTheme="majorHAnsi"/>
          <w:color w:val="010205"/>
          <w:vertAlign w:val="subscript"/>
          <w:lang w:val="en-US"/>
        </w:rPr>
        <w:t>tabel</w:t>
      </w:r>
      <w:r w:rsidRPr="00F42677">
        <w:rPr>
          <w:rFonts w:asciiTheme="majorHAnsi" w:hAnsiTheme="majorHAnsi"/>
          <w:color w:val="010205"/>
          <w:lang w:val="en-US"/>
        </w:rPr>
        <w:t xml:space="preserve"> </w:t>
      </w:r>
      <w:r w:rsidRPr="00F42677">
        <w:rPr>
          <w:rFonts w:asciiTheme="majorHAnsi" w:hAnsiTheme="majorHAnsi"/>
        </w:rPr>
        <w:t>dengan tingkat signifikan 0,</w:t>
      </w:r>
      <w:r w:rsidRPr="00F42677">
        <w:rPr>
          <w:rFonts w:asciiTheme="majorHAnsi" w:hAnsiTheme="majorHAnsi"/>
          <w:lang w:val="en-US"/>
        </w:rPr>
        <w:t>337</w:t>
      </w:r>
      <w:r w:rsidRPr="00F42677">
        <w:rPr>
          <w:rFonts w:asciiTheme="majorHAnsi" w:hAnsiTheme="majorHAnsi"/>
        </w:rPr>
        <w:t xml:space="preserve"> </w:t>
      </w:r>
      <w:r w:rsidRPr="00F42677">
        <w:rPr>
          <w:rFonts w:asciiTheme="majorHAnsi" w:hAnsiTheme="majorHAnsi"/>
          <w:lang w:val="en-US"/>
        </w:rPr>
        <w:t>&gt;</w:t>
      </w:r>
      <w:r w:rsidRPr="00F42677">
        <w:rPr>
          <w:rFonts w:asciiTheme="majorHAnsi" w:hAnsiTheme="majorHAnsi"/>
        </w:rPr>
        <w:t xml:space="preserve"> 0,05 maka, H</w:t>
      </w:r>
      <w:r w:rsidRPr="00F42677">
        <w:rPr>
          <w:rFonts w:asciiTheme="majorHAnsi" w:hAnsiTheme="majorHAnsi"/>
          <w:vertAlign w:val="subscript"/>
        </w:rPr>
        <w:t xml:space="preserve">0 </w:t>
      </w:r>
      <w:r w:rsidRPr="00F42677">
        <w:rPr>
          <w:rFonts w:asciiTheme="majorHAnsi" w:hAnsiTheme="majorHAnsi"/>
        </w:rPr>
        <w:t>dit</w:t>
      </w:r>
      <w:r w:rsidRPr="00F42677">
        <w:rPr>
          <w:rFonts w:asciiTheme="majorHAnsi" w:hAnsiTheme="majorHAnsi"/>
          <w:lang w:val="en-US"/>
        </w:rPr>
        <w:t>erima</w:t>
      </w:r>
      <w:r w:rsidRPr="00F42677">
        <w:rPr>
          <w:rFonts w:asciiTheme="majorHAnsi" w:hAnsiTheme="majorHAnsi"/>
        </w:rPr>
        <w:t xml:space="preserve"> dan H</w:t>
      </w:r>
      <w:r w:rsidRPr="00F42677">
        <w:rPr>
          <w:rFonts w:asciiTheme="majorHAnsi" w:hAnsiTheme="majorHAnsi"/>
          <w:vertAlign w:val="subscript"/>
        </w:rPr>
        <w:t xml:space="preserve">1 </w:t>
      </w:r>
      <w:r w:rsidRPr="00F42677">
        <w:rPr>
          <w:rFonts w:asciiTheme="majorHAnsi" w:hAnsiTheme="majorHAnsi"/>
        </w:rPr>
        <w:t>dit</w:t>
      </w:r>
      <w:r w:rsidRPr="00F42677">
        <w:rPr>
          <w:rFonts w:asciiTheme="majorHAnsi" w:hAnsiTheme="majorHAnsi"/>
          <w:lang w:val="en-US"/>
        </w:rPr>
        <w:t>olak</w:t>
      </w:r>
      <w:r w:rsidRPr="00F42677">
        <w:rPr>
          <w:rFonts w:asciiTheme="majorHAnsi" w:hAnsiTheme="majorHAnsi"/>
        </w:rPr>
        <w:t xml:space="preserve">. Dengan demikian dapat ditarik kesimpulan bahwasannya secara parsial </w:t>
      </w:r>
      <w:r w:rsidRPr="00F42677">
        <w:rPr>
          <w:rFonts w:asciiTheme="majorHAnsi" w:hAnsiTheme="majorHAnsi"/>
          <w:lang w:val="en-US"/>
        </w:rPr>
        <w:t>WCTO</w:t>
      </w:r>
      <w:r w:rsidRPr="00F42677">
        <w:rPr>
          <w:rFonts w:asciiTheme="majorHAnsi" w:eastAsia="Times New Roman" w:hAnsiTheme="majorHAnsi"/>
          <w:i/>
          <w:iCs/>
        </w:rPr>
        <w:t xml:space="preserve"> </w:t>
      </w:r>
      <w:r w:rsidRPr="00F42677">
        <w:rPr>
          <w:rFonts w:asciiTheme="majorHAnsi" w:eastAsia="Times New Roman" w:hAnsiTheme="majorHAnsi"/>
          <w:iCs/>
          <w:lang w:val="en-US"/>
        </w:rPr>
        <w:t xml:space="preserve">tidak </w:t>
      </w:r>
      <w:r w:rsidRPr="00F42677">
        <w:rPr>
          <w:rFonts w:asciiTheme="majorHAnsi" w:hAnsiTheme="majorHAnsi"/>
        </w:rPr>
        <w:t>terdapat pengaruh signifikan terhadap ROA</w:t>
      </w:r>
      <w:r w:rsidRPr="00F42677">
        <w:rPr>
          <w:rFonts w:asciiTheme="majorHAnsi" w:hAnsiTheme="majorHAnsi"/>
          <w:i/>
          <w:iCs/>
        </w:rPr>
        <w:t xml:space="preserve">. </w:t>
      </w:r>
    </w:p>
    <w:p w:rsidR="00564824" w:rsidRPr="00F42677" w:rsidRDefault="00564824" w:rsidP="00F42677">
      <w:pPr>
        <w:pStyle w:val="ListParagraph"/>
        <w:numPr>
          <w:ilvl w:val="4"/>
          <w:numId w:val="1"/>
        </w:numPr>
        <w:autoSpaceDE w:val="0"/>
        <w:autoSpaceDN w:val="0"/>
        <w:adjustRightInd w:val="0"/>
        <w:ind w:left="284" w:hanging="284"/>
        <w:contextualSpacing/>
        <w:jc w:val="both"/>
        <w:rPr>
          <w:rFonts w:asciiTheme="majorHAnsi" w:hAnsiTheme="majorHAnsi"/>
        </w:rPr>
      </w:pPr>
      <w:r w:rsidRPr="00F42677">
        <w:rPr>
          <w:rFonts w:asciiTheme="majorHAnsi" w:hAnsiTheme="majorHAnsi"/>
        </w:rPr>
        <w:t xml:space="preserve">Uji hipotesis </w:t>
      </w:r>
      <w:r w:rsidRPr="00F42677">
        <w:rPr>
          <w:rFonts w:asciiTheme="majorHAnsi" w:hAnsiTheme="majorHAnsi"/>
          <w:lang w:val="en-US"/>
        </w:rPr>
        <w:t>kedua TATO</w:t>
      </w:r>
      <w:r w:rsidRPr="00F42677">
        <w:rPr>
          <w:rFonts w:asciiTheme="majorHAnsi" w:hAnsiTheme="majorHAnsi"/>
        </w:rPr>
        <w:t xml:space="preserve"> (X</w:t>
      </w:r>
      <w:r w:rsidRPr="00F42677">
        <w:rPr>
          <w:rFonts w:asciiTheme="majorHAnsi" w:hAnsiTheme="majorHAnsi"/>
          <w:vertAlign w:val="subscript"/>
          <w:lang w:val="en-US"/>
        </w:rPr>
        <w:t>2</w:t>
      </w:r>
      <w:r w:rsidRPr="00F42677">
        <w:rPr>
          <w:rFonts w:asciiTheme="majorHAnsi" w:hAnsiTheme="majorHAnsi"/>
        </w:rPr>
        <w:t>) terhadap ROA (Y). Diketahui nilai</w:t>
      </w:r>
      <w:r w:rsidRPr="00F42677">
        <w:rPr>
          <w:rFonts w:asciiTheme="majorHAnsi" w:hAnsiTheme="majorHAnsi"/>
          <w:lang w:val="en-US"/>
        </w:rPr>
        <w:t xml:space="preserve"> t</w:t>
      </w:r>
      <w:r w:rsidRPr="00F42677">
        <w:rPr>
          <w:rFonts w:asciiTheme="majorHAnsi" w:hAnsiTheme="majorHAnsi"/>
          <w:vertAlign w:val="subscript"/>
          <w:lang w:val="en-US"/>
        </w:rPr>
        <w:t>hitung</w:t>
      </w:r>
      <w:r w:rsidRPr="00F42677">
        <w:rPr>
          <w:rFonts w:asciiTheme="majorHAnsi" w:hAnsiTheme="majorHAnsi"/>
          <w:vertAlign w:val="subscript"/>
        </w:rPr>
        <w:t xml:space="preserve"> </w:t>
      </w:r>
      <w:r w:rsidRPr="00F42677">
        <w:rPr>
          <w:rFonts w:asciiTheme="majorHAnsi" w:hAnsiTheme="majorHAnsi"/>
          <w:color w:val="010205"/>
          <w:lang w:val="en-US"/>
        </w:rPr>
        <w:t>4,969</w:t>
      </w:r>
      <w:r w:rsidRPr="00F42677">
        <w:rPr>
          <w:rFonts w:asciiTheme="majorHAnsi" w:hAnsiTheme="majorHAnsi" w:cs="Arial"/>
          <w:color w:val="010205"/>
          <w:lang w:val="en-US"/>
        </w:rPr>
        <w:t xml:space="preserve"> &gt; </w:t>
      </w:r>
      <w:r w:rsidRPr="00F42677">
        <w:rPr>
          <w:rFonts w:asciiTheme="majorHAnsi" w:hAnsiTheme="majorHAnsi"/>
          <w:color w:val="010205"/>
          <w:lang w:val="en-US"/>
        </w:rPr>
        <w:t>2,447</w:t>
      </w:r>
      <w:r w:rsidRPr="00F42677">
        <w:rPr>
          <w:rFonts w:asciiTheme="majorHAnsi" w:hAnsiTheme="majorHAnsi" w:cs="Arial"/>
          <w:color w:val="010205"/>
          <w:lang w:val="en-US"/>
        </w:rPr>
        <w:t xml:space="preserve"> </w:t>
      </w:r>
      <w:r w:rsidRPr="00F42677">
        <w:rPr>
          <w:rFonts w:asciiTheme="majorHAnsi" w:hAnsiTheme="majorHAnsi"/>
          <w:color w:val="010205"/>
          <w:lang w:val="en-US"/>
        </w:rPr>
        <w:t>t</w:t>
      </w:r>
      <w:r w:rsidRPr="00F42677">
        <w:rPr>
          <w:rFonts w:asciiTheme="majorHAnsi" w:hAnsiTheme="majorHAnsi"/>
          <w:color w:val="010205"/>
          <w:vertAlign w:val="subscript"/>
          <w:lang w:val="en-US"/>
        </w:rPr>
        <w:t>tabel</w:t>
      </w:r>
      <w:r w:rsidRPr="00F42677">
        <w:rPr>
          <w:rFonts w:asciiTheme="majorHAnsi" w:hAnsiTheme="majorHAnsi"/>
          <w:color w:val="010205"/>
          <w:lang w:val="en-US"/>
        </w:rPr>
        <w:t xml:space="preserve"> </w:t>
      </w:r>
      <w:r w:rsidRPr="00F42677">
        <w:rPr>
          <w:rFonts w:asciiTheme="majorHAnsi" w:hAnsiTheme="majorHAnsi"/>
        </w:rPr>
        <w:t>dengan tingkat signifikan 0,</w:t>
      </w:r>
      <w:r w:rsidRPr="00F42677">
        <w:rPr>
          <w:rFonts w:asciiTheme="majorHAnsi" w:hAnsiTheme="majorHAnsi"/>
          <w:lang w:val="en-US"/>
        </w:rPr>
        <w:t>003</w:t>
      </w:r>
      <w:r w:rsidRPr="00F42677">
        <w:rPr>
          <w:rFonts w:asciiTheme="majorHAnsi" w:hAnsiTheme="majorHAnsi"/>
        </w:rPr>
        <w:t xml:space="preserve"> </w:t>
      </w:r>
      <w:r w:rsidRPr="00F42677">
        <w:rPr>
          <w:rFonts w:asciiTheme="majorHAnsi" w:hAnsiTheme="majorHAnsi"/>
          <w:lang w:val="en-US"/>
        </w:rPr>
        <w:t>&gt;</w:t>
      </w:r>
      <w:r w:rsidRPr="00F42677">
        <w:rPr>
          <w:rFonts w:asciiTheme="majorHAnsi" w:hAnsiTheme="majorHAnsi"/>
        </w:rPr>
        <w:t xml:space="preserve"> 0,05 maka, H</w:t>
      </w:r>
      <w:r w:rsidRPr="00F42677">
        <w:rPr>
          <w:rFonts w:asciiTheme="majorHAnsi" w:hAnsiTheme="majorHAnsi"/>
          <w:vertAlign w:val="subscript"/>
        </w:rPr>
        <w:t xml:space="preserve">0 </w:t>
      </w:r>
      <w:r w:rsidRPr="00F42677">
        <w:rPr>
          <w:rFonts w:asciiTheme="majorHAnsi" w:hAnsiTheme="majorHAnsi"/>
        </w:rPr>
        <w:t>ditolak dan H</w:t>
      </w:r>
      <w:r w:rsidRPr="00F42677">
        <w:rPr>
          <w:rFonts w:asciiTheme="majorHAnsi" w:hAnsiTheme="majorHAnsi"/>
          <w:vertAlign w:val="subscript"/>
        </w:rPr>
        <w:t xml:space="preserve">1 </w:t>
      </w:r>
      <w:r w:rsidRPr="00F42677">
        <w:rPr>
          <w:rFonts w:asciiTheme="majorHAnsi" w:hAnsiTheme="majorHAnsi"/>
        </w:rPr>
        <w:t xml:space="preserve">diterima. Dengan demikian dapat ditarik kesimpulan bahwasannya secara parsial </w:t>
      </w:r>
      <w:r w:rsidRPr="00F42677">
        <w:rPr>
          <w:rFonts w:asciiTheme="majorHAnsi" w:hAnsiTheme="majorHAnsi"/>
          <w:lang w:val="en-US"/>
        </w:rPr>
        <w:t>TATO</w:t>
      </w:r>
      <w:r w:rsidRPr="00F42677">
        <w:rPr>
          <w:rFonts w:asciiTheme="majorHAnsi" w:eastAsia="Times New Roman" w:hAnsiTheme="majorHAnsi"/>
          <w:i/>
          <w:iCs/>
        </w:rPr>
        <w:t xml:space="preserve"> </w:t>
      </w:r>
      <w:r w:rsidRPr="00F42677">
        <w:rPr>
          <w:rFonts w:asciiTheme="majorHAnsi" w:hAnsiTheme="majorHAnsi"/>
        </w:rPr>
        <w:t>terdapat pengaruh signifikan terhadap ROA</w:t>
      </w:r>
      <w:r w:rsidRPr="00F42677">
        <w:rPr>
          <w:rFonts w:asciiTheme="majorHAnsi" w:hAnsiTheme="majorHAnsi"/>
          <w:i/>
          <w:iCs/>
        </w:rPr>
        <w:t xml:space="preserve">. </w:t>
      </w:r>
    </w:p>
    <w:p w:rsidR="00564824" w:rsidRPr="00F42677" w:rsidRDefault="00564824" w:rsidP="00F42677">
      <w:pPr>
        <w:pStyle w:val="ListParagraph"/>
        <w:numPr>
          <w:ilvl w:val="4"/>
          <w:numId w:val="1"/>
        </w:numPr>
        <w:autoSpaceDE w:val="0"/>
        <w:autoSpaceDN w:val="0"/>
        <w:adjustRightInd w:val="0"/>
        <w:ind w:left="284" w:hanging="284"/>
        <w:contextualSpacing/>
        <w:jc w:val="both"/>
        <w:rPr>
          <w:rFonts w:asciiTheme="majorHAnsi" w:hAnsiTheme="majorHAnsi"/>
          <w:lang w:val="en-US"/>
        </w:rPr>
      </w:pPr>
      <w:r w:rsidRPr="00F42677">
        <w:rPr>
          <w:rFonts w:asciiTheme="majorHAnsi" w:hAnsiTheme="majorHAnsi"/>
        </w:rPr>
        <w:t xml:space="preserve">Uji hipotesis </w:t>
      </w:r>
      <w:r w:rsidRPr="00F42677">
        <w:rPr>
          <w:rFonts w:asciiTheme="majorHAnsi" w:hAnsiTheme="majorHAnsi"/>
          <w:lang w:val="en-US"/>
        </w:rPr>
        <w:t>ketiga</w:t>
      </w:r>
      <w:r w:rsidRPr="00F42677">
        <w:rPr>
          <w:rFonts w:asciiTheme="majorHAnsi" w:hAnsiTheme="majorHAnsi"/>
        </w:rPr>
        <w:t xml:space="preserve"> </w:t>
      </w:r>
      <w:r w:rsidRPr="00F42677">
        <w:rPr>
          <w:rFonts w:asciiTheme="majorHAnsi" w:hAnsiTheme="majorHAnsi"/>
          <w:i/>
          <w:lang w:val="en-US"/>
        </w:rPr>
        <w:t>Sales Growth</w:t>
      </w:r>
      <w:r w:rsidRPr="00F42677">
        <w:rPr>
          <w:rFonts w:asciiTheme="majorHAnsi" w:hAnsiTheme="majorHAnsi"/>
          <w:lang w:val="en-US"/>
        </w:rPr>
        <w:t xml:space="preserve"> </w:t>
      </w:r>
      <w:r w:rsidRPr="00F42677">
        <w:rPr>
          <w:rFonts w:asciiTheme="majorHAnsi" w:hAnsiTheme="majorHAnsi"/>
        </w:rPr>
        <w:t>(X</w:t>
      </w:r>
      <w:r w:rsidRPr="00F42677">
        <w:rPr>
          <w:rFonts w:asciiTheme="majorHAnsi" w:hAnsiTheme="majorHAnsi"/>
          <w:vertAlign w:val="subscript"/>
          <w:lang w:val="en-US"/>
        </w:rPr>
        <w:t>3</w:t>
      </w:r>
      <w:r w:rsidRPr="00F42677">
        <w:rPr>
          <w:rFonts w:asciiTheme="majorHAnsi" w:hAnsiTheme="majorHAnsi"/>
        </w:rPr>
        <w:t>) terhadap ROA (Y). Diketahui nilai</w:t>
      </w:r>
      <w:r w:rsidRPr="00F42677">
        <w:rPr>
          <w:rFonts w:asciiTheme="majorHAnsi" w:hAnsiTheme="majorHAnsi"/>
          <w:lang w:val="en-US"/>
        </w:rPr>
        <w:t xml:space="preserve"> t</w:t>
      </w:r>
      <w:r w:rsidRPr="00F42677">
        <w:rPr>
          <w:rFonts w:asciiTheme="majorHAnsi" w:hAnsiTheme="majorHAnsi"/>
          <w:vertAlign w:val="subscript"/>
          <w:lang w:val="en-US"/>
        </w:rPr>
        <w:t>hitung</w:t>
      </w:r>
      <w:r w:rsidRPr="00F42677">
        <w:rPr>
          <w:rFonts w:asciiTheme="majorHAnsi" w:hAnsiTheme="majorHAnsi"/>
          <w:vertAlign w:val="subscript"/>
        </w:rPr>
        <w:t xml:space="preserve"> </w:t>
      </w:r>
      <w:r w:rsidRPr="00F42677">
        <w:rPr>
          <w:rFonts w:asciiTheme="majorHAnsi" w:hAnsiTheme="majorHAnsi"/>
          <w:color w:val="010205"/>
          <w:lang w:val="en-US"/>
        </w:rPr>
        <w:t>1,582</w:t>
      </w:r>
      <w:r w:rsidRPr="00F42677">
        <w:rPr>
          <w:rFonts w:asciiTheme="majorHAnsi" w:hAnsiTheme="majorHAnsi" w:cs="Arial"/>
          <w:color w:val="010205"/>
          <w:lang w:val="en-US"/>
        </w:rPr>
        <w:t xml:space="preserve"> &gt; 2,447 </w:t>
      </w:r>
      <w:r w:rsidRPr="00F42677">
        <w:rPr>
          <w:rFonts w:asciiTheme="majorHAnsi" w:hAnsiTheme="majorHAnsi"/>
          <w:color w:val="010205"/>
          <w:lang w:val="en-US"/>
        </w:rPr>
        <w:t>t</w:t>
      </w:r>
      <w:r w:rsidRPr="00F42677">
        <w:rPr>
          <w:rFonts w:asciiTheme="majorHAnsi" w:hAnsiTheme="majorHAnsi"/>
          <w:color w:val="010205"/>
          <w:vertAlign w:val="subscript"/>
          <w:lang w:val="en-US"/>
        </w:rPr>
        <w:t>tabel</w:t>
      </w:r>
      <w:r w:rsidRPr="00F42677">
        <w:rPr>
          <w:rFonts w:asciiTheme="majorHAnsi" w:hAnsiTheme="majorHAnsi"/>
          <w:color w:val="010205"/>
          <w:lang w:val="en-US"/>
        </w:rPr>
        <w:t xml:space="preserve"> </w:t>
      </w:r>
      <w:r w:rsidRPr="00F42677">
        <w:rPr>
          <w:rFonts w:asciiTheme="majorHAnsi" w:hAnsiTheme="majorHAnsi"/>
        </w:rPr>
        <w:t>dengan tingkat signifikan 0,</w:t>
      </w:r>
      <w:r w:rsidRPr="00F42677">
        <w:rPr>
          <w:rFonts w:asciiTheme="majorHAnsi" w:hAnsiTheme="majorHAnsi"/>
          <w:lang w:val="en-US"/>
        </w:rPr>
        <w:t>165</w:t>
      </w:r>
      <w:r w:rsidRPr="00F42677">
        <w:rPr>
          <w:rFonts w:asciiTheme="majorHAnsi" w:hAnsiTheme="majorHAnsi"/>
        </w:rPr>
        <w:t xml:space="preserve"> </w:t>
      </w:r>
      <w:r w:rsidRPr="00F42677">
        <w:rPr>
          <w:rFonts w:asciiTheme="majorHAnsi" w:hAnsiTheme="majorHAnsi"/>
          <w:lang w:val="en-US"/>
        </w:rPr>
        <w:t>&gt;</w:t>
      </w:r>
      <w:r w:rsidRPr="00F42677">
        <w:rPr>
          <w:rFonts w:asciiTheme="majorHAnsi" w:hAnsiTheme="majorHAnsi"/>
        </w:rPr>
        <w:t xml:space="preserve"> 0,05 maka, H</w:t>
      </w:r>
      <w:r w:rsidRPr="00F42677">
        <w:rPr>
          <w:rFonts w:asciiTheme="majorHAnsi" w:hAnsiTheme="majorHAnsi"/>
          <w:vertAlign w:val="subscript"/>
        </w:rPr>
        <w:t xml:space="preserve">0 </w:t>
      </w:r>
      <w:r w:rsidRPr="00F42677">
        <w:rPr>
          <w:rFonts w:asciiTheme="majorHAnsi" w:hAnsiTheme="majorHAnsi"/>
        </w:rPr>
        <w:t>dit</w:t>
      </w:r>
      <w:r w:rsidRPr="00F42677">
        <w:rPr>
          <w:rFonts w:asciiTheme="majorHAnsi" w:hAnsiTheme="majorHAnsi"/>
          <w:lang w:val="en-US"/>
        </w:rPr>
        <w:t>erima</w:t>
      </w:r>
      <w:r w:rsidRPr="00F42677">
        <w:rPr>
          <w:rFonts w:asciiTheme="majorHAnsi" w:hAnsiTheme="majorHAnsi"/>
        </w:rPr>
        <w:t xml:space="preserve"> dan H</w:t>
      </w:r>
      <w:r w:rsidRPr="00F42677">
        <w:rPr>
          <w:rFonts w:asciiTheme="majorHAnsi" w:hAnsiTheme="majorHAnsi"/>
          <w:vertAlign w:val="subscript"/>
        </w:rPr>
        <w:t xml:space="preserve">1 </w:t>
      </w:r>
      <w:r w:rsidRPr="00F42677">
        <w:rPr>
          <w:rFonts w:asciiTheme="majorHAnsi" w:hAnsiTheme="majorHAnsi"/>
        </w:rPr>
        <w:t>dit</w:t>
      </w:r>
      <w:r w:rsidRPr="00F42677">
        <w:rPr>
          <w:rFonts w:asciiTheme="majorHAnsi" w:hAnsiTheme="majorHAnsi"/>
          <w:lang w:val="en-US"/>
        </w:rPr>
        <w:t>olak</w:t>
      </w:r>
      <w:r w:rsidRPr="00F42677">
        <w:rPr>
          <w:rFonts w:asciiTheme="majorHAnsi" w:hAnsiTheme="majorHAnsi"/>
        </w:rPr>
        <w:t xml:space="preserve">. Dengan demikian dapat ditarik kesimpulan bahwasannya secara parsial </w:t>
      </w:r>
      <w:r w:rsidRPr="00F42677">
        <w:rPr>
          <w:rFonts w:asciiTheme="majorHAnsi" w:hAnsiTheme="majorHAnsi"/>
          <w:i/>
          <w:lang w:val="en-US"/>
        </w:rPr>
        <w:t>Sales Growth</w:t>
      </w:r>
      <w:r w:rsidRPr="00F42677">
        <w:rPr>
          <w:rFonts w:asciiTheme="majorHAnsi" w:eastAsia="Times New Roman" w:hAnsiTheme="majorHAnsi"/>
          <w:i/>
          <w:iCs/>
        </w:rPr>
        <w:t xml:space="preserve"> </w:t>
      </w:r>
      <w:r w:rsidRPr="00F42677">
        <w:rPr>
          <w:rFonts w:asciiTheme="majorHAnsi" w:eastAsia="Times New Roman" w:hAnsiTheme="majorHAnsi"/>
          <w:iCs/>
          <w:lang w:val="en-US"/>
        </w:rPr>
        <w:t xml:space="preserve">tidak </w:t>
      </w:r>
      <w:r w:rsidRPr="00F42677">
        <w:rPr>
          <w:rFonts w:asciiTheme="majorHAnsi" w:hAnsiTheme="majorHAnsi"/>
        </w:rPr>
        <w:t>terdapat pengaruh signifikan terhadap ROA</w:t>
      </w:r>
      <w:r w:rsidRPr="00F42677">
        <w:rPr>
          <w:rFonts w:asciiTheme="majorHAnsi" w:hAnsiTheme="majorHAnsi"/>
          <w:i/>
          <w:iCs/>
        </w:rPr>
        <w:t xml:space="preserve">. </w:t>
      </w:r>
    </w:p>
    <w:p w:rsidR="00564824" w:rsidRPr="00F42677" w:rsidRDefault="00564824" w:rsidP="00F42677">
      <w:pPr>
        <w:pStyle w:val="BodyText"/>
        <w:spacing w:before="210"/>
        <w:ind w:right="3"/>
        <w:jc w:val="both"/>
        <w:rPr>
          <w:rFonts w:asciiTheme="majorHAnsi" w:hAnsiTheme="majorHAnsi"/>
          <w:lang w:val="en-US"/>
        </w:rPr>
      </w:pPr>
      <w:r w:rsidRPr="00F42677">
        <w:rPr>
          <w:rFonts w:asciiTheme="majorHAnsi" w:hAnsiTheme="majorHAnsi"/>
          <w:lang w:val="en-US"/>
        </w:rPr>
        <w:t xml:space="preserve">b. Uji F </w:t>
      </w:r>
    </w:p>
    <w:p w:rsidR="00564824" w:rsidRPr="00F42677" w:rsidRDefault="00564824" w:rsidP="00F42677">
      <w:pPr>
        <w:spacing w:line="360" w:lineRule="auto"/>
        <w:jc w:val="center"/>
        <w:rPr>
          <w:rFonts w:asciiTheme="majorHAnsi" w:hAnsiTheme="majorHAnsi"/>
          <w:lang w:val="en-US"/>
        </w:rPr>
      </w:pPr>
      <w:r w:rsidRPr="00F42677">
        <w:rPr>
          <w:rFonts w:asciiTheme="majorHAnsi" w:hAnsiTheme="majorHAnsi"/>
          <w:b/>
          <w:bCs/>
        </w:rPr>
        <w:t xml:space="preserve">Hasil </w:t>
      </w:r>
      <w:bookmarkStart w:id="1" w:name="_Hlk141040625"/>
      <w:r w:rsidRPr="00F42677">
        <w:rPr>
          <w:rFonts w:asciiTheme="majorHAnsi" w:hAnsiTheme="majorHAnsi"/>
          <w:b/>
          <w:bCs/>
        </w:rPr>
        <w:t>Hipotesis (Uji F) Simultan</w:t>
      </w:r>
      <w:bookmarkEnd w:id="1"/>
    </w:p>
    <w:tbl>
      <w:tblPr>
        <w:tblW w:w="8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6"/>
        <w:gridCol w:w="1292"/>
        <w:gridCol w:w="1476"/>
        <w:gridCol w:w="1030"/>
        <w:gridCol w:w="1415"/>
        <w:gridCol w:w="1030"/>
        <w:gridCol w:w="1030"/>
      </w:tblGrid>
      <w:tr w:rsidR="00564824" w:rsidRPr="00F42677" w:rsidTr="00564824">
        <w:trPr>
          <w:cantSplit/>
          <w:jc w:val="center"/>
        </w:trPr>
        <w:tc>
          <w:tcPr>
            <w:tcW w:w="8009" w:type="dxa"/>
            <w:gridSpan w:val="7"/>
            <w:shd w:val="clear" w:color="auto" w:fill="FFFFFF"/>
            <w:vAlign w:val="center"/>
          </w:tcPr>
          <w:p w:rsidR="00564824" w:rsidRPr="00F42677" w:rsidRDefault="00564824" w:rsidP="00F42677">
            <w:pPr>
              <w:autoSpaceDE w:val="0"/>
              <w:autoSpaceDN w:val="0"/>
              <w:adjustRightInd w:val="0"/>
              <w:spacing w:line="320" w:lineRule="atLeast"/>
              <w:ind w:left="60" w:right="60"/>
              <w:jc w:val="center"/>
              <w:rPr>
                <w:rFonts w:asciiTheme="majorHAnsi" w:hAnsiTheme="majorHAnsi" w:cs="Arial"/>
                <w:color w:val="010205"/>
                <w:lang w:val="en-US"/>
              </w:rPr>
            </w:pPr>
            <w:r w:rsidRPr="00F42677">
              <w:rPr>
                <w:rFonts w:asciiTheme="majorHAnsi" w:hAnsiTheme="majorHAnsi" w:cs="Arial"/>
                <w:b/>
                <w:bCs/>
                <w:color w:val="010205"/>
                <w:lang w:val="en-US"/>
              </w:rPr>
              <w:t>ANOVA</w:t>
            </w:r>
            <w:r w:rsidRPr="00F42677">
              <w:rPr>
                <w:rFonts w:asciiTheme="majorHAnsi" w:hAnsiTheme="majorHAnsi" w:cs="Arial"/>
                <w:b/>
                <w:bCs/>
                <w:color w:val="010205"/>
                <w:vertAlign w:val="superscript"/>
                <w:lang w:val="en-US"/>
              </w:rPr>
              <w:t>a</w:t>
            </w:r>
          </w:p>
        </w:tc>
      </w:tr>
      <w:tr w:rsidR="00564824" w:rsidRPr="00F42677" w:rsidTr="00564824">
        <w:trPr>
          <w:cantSplit/>
          <w:jc w:val="center"/>
        </w:trPr>
        <w:tc>
          <w:tcPr>
            <w:tcW w:w="2028" w:type="dxa"/>
            <w:gridSpan w:val="2"/>
            <w:shd w:val="clear" w:color="auto" w:fill="FFFFFF"/>
            <w:vAlign w:val="bottom"/>
          </w:tcPr>
          <w:p w:rsidR="00564824" w:rsidRPr="00F42677" w:rsidRDefault="00564824" w:rsidP="00F42677">
            <w:pPr>
              <w:autoSpaceDE w:val="0"/>
              <w:autoSpaceDN w:val="0"/>
              <w:adjustRightInd w:val="0"/>
              <w:spacing w:line="320" w:lineRule="atLeast"/>
              <w:ind w:left="60" w:right="60"/>
              <w:jc w:val="both"/>
              <w:rPr>
                <w:rFonts w:asciiTheme="majorHAnsi" w:hAnsiTheme="majorHAnsi" w:cs="Arial"/>
                <w:color w:val="264A60"/>
                <w:sz w:val="18"/>
                <w:szCs w:val="18"/>
                <w:lang w:val="en-US"/>
              </w:rPr>
            </w:pPr>
            <w:r w:rsidRPr="00F42677">
              <w:rPr>
                <w:rFonts w:asciiTheme="majorHAnsi" w:hAnsiTheme="majorHAnsi" w:cs="Arial"/>
                <w:color w:val="264A60"/>
                <w:sz w:val="18"/>
                <w:szCs w:val="18"/>
                <w:lang w:val="en-US"/>
              </w:rPr>
              <w:t>Model</w:t>
            </w:r>
          </w:p>
        </w:tc>
        <w:tc>
          <w:tcPr>
            <w:tcW w:w="1476" w:type="dxa"/>
            <w:shd w:val="clear" w:color="auto" w:fill="FFFFFF"/>
            <w:vAlign w:val="bottom"/>
          </w:tcPr>
          <w:p w:rsidR="00564824" w:rsidRPr="00F42677" w:rsidRDefault="00564824" w:rsidP="00F42677">
            <w:pPr>
              <w:autoSpaceDE w:val="0"/>
              <w:autoSpaceDN w:val="0"/>
              <w:adjustRightInd w:val="0"/>
              <w:spacing w:line="320" w:lineRule="atLeast"/>
              <w:ind w:left="60" w:right="60"/>
              <w:jc w:val="both"/>
              <w:rPr>
                <w:rFonts w:asciiTheme="majorHAnsi" w:hAnsiTheme="majorHAnsi" w:cs="Arial"/>
                <w:color w:val="264A60"/>
                <w:sz w:val="18"/>
                <w:szCs w:val="18"/>
                <w:lang w:val="en-US"/>
              </w:rPr>
            </w:pPr>
            <w:r w:rsidRPr="00F42677">
              <w:rPr>
                <w:rFonts w:asciiTheme="majorHAnsi" w:hAnsiTheme="majorHAnsi" w:cs="Arial"/>
                <w:color w:val="264A60"/>
                <w:sz w:val="18"/>
                <w:szCs w:val="18"/>
                <w:lang w:val="en-US"/>
              </w:rPr>
              <w:t>Sum of Squares</w:t>
            </w:r>
          </w:p>
        </w:tc>
        <w:tc>
          <w:tcPr>
            <w:tcW w:w="1030" w:type="dxa"/>
            <w:shd w:val="clear" w:color="auto" w:fill="FFFFFF"/>
            <w:vAlign w:val="bottom"/>
          </w:tcPr>
          <w:p w:rsidR="00564824" w:rsidRPr="00F42677" w:rsidRDefault="00564824" w:rsidP="00F42677">
            <w:pPr>
              <w:autoSpaceDE w:val="0"/>
              <w:autoSpaceDN w:val="0"/>
              <w:adjustRightInd w:val="0"/>
              <w:spacing w:line="320" w:lineRule="atLeast"/>
              <w:ind w:left="60" w:right="60"/>
              <w:jc w:val="both"/>
              <w:rPr>
                <w:rFonts w:asciiTheme="majorHAnsi" w:hAnsiTheme="majorHAnsi" w:cs="Arial"/>
                <w:color w:val="264A60"/>
                <w:sz w:val="18"/>
                <w:szCs w:val="18"/>
                <w:lang w:val="en-US"/>
              </w:rPr>
            </w:pPr>
            <w:r w:rsidRPr="00F42677">
              <w:rPr>
                <w:rFonts w:asciiTheme="majorHAnsi" w:hAnsiTheme="majorHAnsi" w:cs="Arial"/>
                <w:color w:val="264A60"/>
                <w:sz w:val="18"/>
                <w:szCs w:val="18"/>
                <w:lang w:val="en-US"/>
              </w:rPr>
              <w:t>Df</w:t>
            </w:r>
          </w:p>
        </w:tc>
        <w:tc>
          <w:tcPr>
            <w:tcW w:w="1415" w:type="dxa"/>
            <w:shd w:val="clear" w:color="auto" w:fill="FFFFFF"/>
            <w:vAlign w:val="bottom"/>
          </w:tcPr>
          <w:p w:rsidR="00564824" w:rsidRPr="00F42677" w:rsidRDefault="00564824" w:rsidP="00F42677">
            <w:pPr>
              <w:autoSpaceDE w:val="0"/>
              <w:autoSpaceDN w:val="0"/>
              <w:adjustRightInd w:val="0"/>
              <w:spacing w:line="320" w:lineRule="atLeast"/>
              <w:ind w:left="60" w:right="60"/>
              <w:jc w:val="both"/>
              <w:rPr>
                <w:rFonts w:asciiTheme="majorHAnsi" w:hAnsiTheme="majorHAnsi" w:cs="Arial"/>
                <w:color w:val="264A60"/>
                <w:sz w:val="18"/>
                <w:szCs w:val="18"/>
                <w:lang w:val="en-US"/>
              </w:rPr>
            </w:pPr>
            <w:r w:rsidRPr="00F42677">
              <w:rPr>
                <w:rFonts w:asciiTheme="majorHAnsi" w:hAnsiTheme="majorHAnsi" w:cs="Arial"/>
                <w:color w:val="264A60"/>
                <w:sz w:val="18"/>
                <w:szCs w:val="18"/>
                <w:lang w:val="en-US"/>
              </w:rPr>
              <w:t>Mean Square</w:t>
            </w:r>
          </w:p>
        </w:tc>
        <w:tc>
          <w:tcPr>
            <w:tcW w:w="1030" w:type="dxa"/>
            <w:shd w:val="clear" w:color="auto" w:fill="FFFFFF"/>
            <w:vAlign w:val="bottom"/>
          </w:tcPr>
          <w:p w:rsidR="00564824" w:rsidRPr="00F42677" w:rsidRDefault="00564824" w:rsidP="00F42677">
            <w:pPr>
              <w:autoSpaceDE w:val="0"/>
              <w:autoSpaceDN w:val="0"/>
              <w:adjustRightInd w:val="0"/>
              <w:spacing w:line="320" w:lineRule="atLeast"/>
              <w:ind w:left="60" w:right="60"/>
              <w:jc w:val="both"/>
              <w:rPr>
                <w:rFonts w:asciiTheme="majorHAnsi" w:hAnsiTheme="majorHAnsi" w:cs="Arial"/>
                <w:color w:val="264A60"/>
                <w:sz w:val="18"/>
                <w:szCs w:val="18"/>
                <w:lang w:val="en-US"/>
              </w:rPr>
            </w:pPr>
            <w:r w:rsidRPr="00F42677">
              <w:rPr>
                <w:rFonts w:asciiTheme="majorHAnsi" w:hAnsiTheme="majorHAnsi" w:cs="Arial"/>
                <w:color w:val="264A60"/>
                <w:sz w:val="18"/>
                <w:szCs w:val="18"/>
                <w:lang w:val="en-US"/>
              </w:rPr>
              <w:t>F</w:t>
            </w:r>
          </w:p>
        </w:tc>
        <w:tc>
          <w:tcPr>
            <w:tcW w:w="1030" w:type="dxa"/>
            <w:shd w:val="clear" w:color="auto" w:fill="FFFFFF"/>
            <w:vAlign w:val="bottom"/>
          </w:tcPr>
          <w:p w:rsidR="00564824" w:rsidRPr="00F42677" w:rsidRDefault="00564824" w:rsidP="00F42677">
            <w:pPr>
              <w:autoSpaceDE w:val="0"/>
              <w:autoSpaceDN w:val="0"/>
              <w:adjustRightInd w:val="0"/>
              <w:spacing w:line="320" w:lineRule="atLeast"/>
              <w:ind w:left="60" w:right="60"/>
              <w:jc w:val="both"/>
              <w:rPr>
                <w:rFonts w:asciiTheme="majorHAnsi" w:hAnsiTheme="majorHAnsi" w:cs="Arial"/>
                <w:color w:val="264A60"/>
                <w:sz w:val="18"/>
                <w:szCs w:val="18"/>
                <w:lang w:val="en-US"/>
              </w:rPr>
            </w:pPr>
            <w:r w:rsidRPr="00F42677">
              <w:rPr>
                <w:rFonts w:asciiTheme="majorHAnsi" w:hAnsiTheme="majorHAnsi" w:cs="Arial"/>
                <w:color w:val="264A60"/>
                <w:sz w:val="18"/>
                <w:szCs w:val="18"/>
                <w:lang w:val="en-US"/>
              </w:rPr>
              <w:t>Sig.</w:t>
            </w:r>
          </w:p>
        </w:tc>
      </w:tr>
      <w:tr w:rsidR="00564824" w:rsidRPr="00F42677" w:rsidTr="00564824">
        <w:trPr>
          <w:cantSplit/>
          <w:jc w:val="center"/>
        </w:trPr>
        <w:tc>
          <w:tcPr>
            <w:tcW w:w="736" w:type="dxa"/>
            <w:vMerge w:val="restart"/>
            <w:shd w:val="clear" w:color="auto" w:fill="E0E0E0"/>
          </w:tcPr>
          <w:p w:rsidR="00564824" w:rsidRPr="00F42677" w:rsidRDefault="00564824" w:rsidP="00F42677">
            <w:pPr>
              <w:autoSpaceDE w:val="0"/>
              <w:autoSpaceDN w:val="0"/>
              <w:adjustRightInd w:val="0"/>
              <w:spacing w:line="320" w:lineRule="atLeast"/>
              <w:ind w:left="60" w:right="60"/>
              <w:jc w:val="both"/>
              <w:rPr>
                <w:rFonts w:asciiTheme="majorHAnsi" w:hAnsiTheme="majorHAnsi" w:cs="Arial"/>
                <w:color w:val="264A60"/>
                <w:sz w:val="18"/>
                <w:szCs w:val="18"/>
                <w:lang w:val="en-US"/>
              </w:rPr>
            </w:pPr>
            <w:r w:rsidRPr="00F42677">
              <w:rPr>
                <w:rFonts w:asciiTheme="majorHAnsi" w:hAnsiTheme="majorHAnsi" w:cs="Arial"/>
                <w:color w:val="264A60"/>
                <w:sz w:val="18"/>
                <w:szCs w:val="18"/>
                <w:lang w:val="en-US"/>
              </w:rPr>
              <w:t>1</w:t>
            </w:r>
          </w:p>
        </w:tc>
        <w:tc>
          <w:tcPr>
            <w:tcW w:w="1292" w:type="dxa"/>
            <w:shd w:val="clear" w:color="auto" w:fill="E0E0E0"/>
          </w:tcPr>
          <w:p w:rsidR="00564824" w:rsidRPr="00F42677" w:rsidRDefault="00564824" w:rsidP="00F42677">
            <w:pPr>
              <w:autoSpaceDE w:val="0"/>
              <w:autoSpaceDN w:val="0"/>
              <w:adjustRightInd w:val="0"/>
              <w:spacing w:line="320" w:lineRule="atLeast"/>
              <w:ind w:left="60" w:right="60"/>
              <w:jc w:val="both"/>
              <w:rPr>
                <w:rFonts w:asciiTheme="majorHAnsi" w:hAnsiTheme="majorHAnsi" w:cs="Arial"/>
                <w:color w:val="264A60"/>
                <w:sz w:val="18"/>
                <w:szCs w:val="18"/>
                <w:lang w:val="en-US"/>
              </w:rPr>
            </w:pPr>
            <w:r w:rsidRPr="00F42677">
              <w:rPr>
                <w:rFonts w:asciiTheme="majorHAnsi" w:hAnsiTheme="majorHAnsi" w:cs="Arial"/>
                <w:color w:val="264A60"/>
                <w:sz w:val="18"/>
                <w:szCs w:val="18"/>
                <w:lang w:val="en-US"/>
              </w:rPr>
              <w:t>Regression</w:t>
            </w:r>
          </w:p>
        </w:tc>
        <w:tc>
          <w:tcPr>
            <w:tcW w:w="1476" w:type="dxa"/>
            <w:shd w:val="clear" w:color="auto" w:fill="FFFFFF"/>
          </w:tcPr>
          <w:p w:rsidR="00564824" w:rsidRPr="00F42677" w:rsidRDefault="00564824" w:rsidP="00F42677">
            <w:pPr>
              <w:autoSpaceDE w:val="0"/>
              <w:autoSpaceDN w:val="0"/>
              <w:adjustRightInd w:val="0"/>
              <w:spacing w:line="320" w:lineRule="atLeast"/>
              <w:ind w:left="60" w:right="60"/>
              <w:jc w:val="both"/>
              <w:rPr>
                <w:rFonts w:asciiTheme="majorHAnsi" w:hAnsiTheme="majorHAnsi" w:cs="Arial"/>
                <w:color w:val="010205"/>
                <w:sz w:val="18"/>
                <w:szCs w:val="18"/>
                <w:lang w:val="en-US"/>
              </w:rPr>
            </w:pPr>
            <w:r w:rsidRPr="00F42677">
              <w:rPr>
                <w:rFonts w:asciiTheme="majorHAnsi" w:hAnsiTheme="majorHAnsi" w:cs="Arial"/>
                <w:color w:val="010205"/>
                <w:sz w:val="18"/>
                <w:szCs w:val="18"/>
                <w:lang w:val="en-US"/>
              </w:rPr>
              <w:t>30.899</w:t>
            </w:r>
          </w:p>
        </w:tc>
        <w:tc>
          <w:tcPr>
            <w:tcW w:w="1030" w:type="dxa"/>
            <w:shd w:val="clear" w:color="auto" w:fill="FFFFFF"/>
          </w:tcPr>
          <w:p w:rsidR="00564824" w:rsidRPr="00F42677" w:rsidRDefault="00564824" w:rsidP="00F42677">
            <w:pPr>
              <w:autoSpaceDE w:val="0"/>
              <w:autoSpaceDN w:val="0"/>
              <w:adjustRightInd w:val="0"/>
              <w:spacing w:line="320" w:lineRule="atLeast"/>
              <w:ind w:left="60" w:right="60"/>
              <w:jc w:val="both"/>
              <w:rPr>
                <w:rFonts w:asciiTheme="majorHAnsi" w:hAnsiTheme="majorHAnsi" w:cs="Arial"/>
                <w:color w:val="010205"/>
                <w:sz w:val="18"/>
                <w:szCs w:val="18"/>
                <w:lang w:val="en-US"/>
              </w:rPr>
            </w:pPr>
            <w:r w:rsidRPr="00F42677">
              <w:rPr>
                <w:rFonts w:asciiTheme="majorHAnsi" w:hAnsiTheme="majorHAnsi" w:cs="Arial"/>
                <w:color w:val="010205"/>
                <w:sz w:val="18"/>
                <w:szCs w:val="18"/>
                <w:lang w:val="en-US"/>
              </w:rPr>
              <w:t>3</w:t>
            </w:r>
          </w:p>
        </w:tc>
        <w:tc>
          <w:tcPr>
            <w:tcW w:w="1415" w:type="dxa"/>
            <w:shd w:val="clear" w:color="auto" w:fill="FFFFFF"/>
          </w:tcPr>
          <w:p w:rsidR="00564824" w:rsidRPr="00F42677" w:rsidRDefault="00564824" w:rsidP="00F42677">
            <w:pPr>
              <w:autoSpaceDE w:val="0"/>
              <w:autoSpaceDN w:val="0"/>
              <w:adjustRightInd w:val="0"/>
              <w:spacing w:line="320" w:lineRule="atLeast"/>
              <w:ind w:left="60" w:right="60"/>
              <w:jc w:val="both"/>
              <w:rPr>
                <w:rFonts w:asciiTheme="majorHAnsi" w:hAnsiTheme="majorHAnsi" w:cs="Arial"/>
                <w:color w:val="010205"/>
                <w:sz w:val="18"/>
                <w:szCs w:val="18"/>
                <w:lang w:val="en-US"/>
              </w:rPr>
            </w:pPr>
            <w:r w:rsidRPr="00F42677">
              <w:rPr>
                <w:rFonts w:asciiTheme="majorHAnsi" w:hAnsiTheme="majorHAnsi" w:cs="Arial"/>
                <w:color w:val="010205"/>
                <w:sz w:val="18"/>
                <w:szCs w:val="18"/>
                <w:lang w:val="en-US"/>
              </w:rPr>
              <w:t>10.300</w:t>
            </w:r>
          </w:p>
        </w:tc>
        <w:tc>
          <w:tcPr>
            <w:tcW w:w="1030" w:type="dxa"/>
            <w:shd w:val="clear" w:color="auto" w:fill="FFFFFF"/>
          </w:tcPr>
          <w:p w:rsidR="00564824" w:rsidRPr="00F42677" w:rsidRDefault="00564824" w:rsidP="00F42677">
            <w:pPr>
              <w:autoSpaceDE w:val="0"/>
              <w:autoSpaceDN w:val="0"/>
              <w:adjustRightInd w:val="0"/>
              <w:spacing w:line="320" w:lineRule="atLeast"/>
              <w:ind w:left="60" w:right="60"/>
              <w:jc w:val="both"/>
              <w:rPr>
                <w:rFonts w:asciiTheme="majorHAnsi" w:hAnsiTheme="majorHAnsi" w:cs="Arial"/>
                <w:color w:val="010205"/>
                <w:sz w:val="18"/>
                <w:szCs w:val="18"/>
                <w:lang w:val="en-US"/>
              </w:rPr>
            </w:pPr>
            <w:r w:rsidRPr="00F42677">
              <w:rPr>
                <w:rFonts w:asciiTheme="majorHAnsi" w:hAnsiTheme="majorHAnsi" w:cs="Arial"/>
                <w:color w:val="010205"/>
                <w:sz w:val="18"/>
                <w:szCs w:val="18"/>
                <w:lang w:val="en-US"/>
              </w:rPr>
              <w:t>56.334</w:t>
            </w:r>
          </w:p>
        </w:tc>
        <w:tc>
          <w:tcPr>
            <w:tcW w:w="1030" w:type="dxa"/>
            <w:shd w:val="clear" w:color="auto" w:fill="FFFFFF"/>
          </w:tcPr>
          <w:p w:rsidR="00564824" w:rsidRPr="00F42677" w:rsidRDefault="00564824" w:rsidP="00F42677">
            <w:pPr>
              <w:autoSpaceDE w:val="0"/>
              <w:autoSpaceDN w:val="0"/>
              <w:adjustRightInd w:val="0"/>
              <w:spacing w:line="320" w:lineRule="atLeast"/>
              <w:ind w:left="60" w:right="60"/>
              <w:jc w:val="both"/>
              <w:rPr>
                <w:rFonts w:asciiTheme="majorHAnsi" w:hAnsiTheme="majorHAnsi" w:cs="Arial"/>
                <w:color w:val="010205"/>
                <w:sz w:val="18"/>
                <w:szCs w:val="18"/>
                <w:lang w:val="en-US"/>
              </w:rPr>
            </w:pPr>
            <w:r w:rsidRPr="00F42677">
              <w:rPr>
                <w:rFonts w:asciiTheme="majorHAnsi" w:hAnsiTheme="majorHAnsi" w:cs="Arial"/>
                <w:color w:val="010205"/>
                <w:sz w:val="18"/>
                <w:szCs w:val="18"/>
                <w:lang w:val="en-US"/>
              </w:rPr>
              <w:t>.000</w:t>
            </w:r>
            <w:r w:rsidRPr="00F42677">
              <w:rPr>
                <w:rFonts w:asciiTheme="majorHAnsi" w:hAnsiTheme="majorHAnsi" w:cs="Arial"/>
                <w:color w:val="010205"/>
                <w:sz w:val="18"/>
                <w:szCs w:val="18"/>
                <w:vertAlign w:val="superscript"/>
                <w:lang w:val="en-US"/>
              </w:rPr>
              <w:t>b</w:t>
            </w:r>
          </w:p>
        </w:tc>
      </w:tr>
      <w:tr w:rsidR="00564824" w:rsidRPr="00F42677" w:rsidTr="00564824">
        <w:trPr>
          <w:cantSplit/>
          <w:jc w:val="center"/>
        </w:trPr>
        <w:tc>
          <w:tcPr>
            <w:tcW w:w="736" w:type="dxa"/>
            <w:vMerge/>
            <w:shd w:val="clear" w:color="auto" w:fill="E0E0E0"/>
          </w:tcPr>
          <w:p w:rsidR="00564824" w:rsidRPr="00F42677" w:rsidRDefault="00564824" w:rsidP="00F42677">
            <w:pPr>
              <w:autoSpaceDE w:val="0"/>
              <w:autoSpaceDN w:val="0"/>
              <w:adjustRightInd w:val="0"/>
              <w:jc w:val="both"/>
              <w:rPr>
                <w:rFonts w:asciiTheme="majorHAnsi" w:hAnsiTheme="majorHAnsi" w:cs="Arial"/>
                <w:color w:val="010205"/>
                <w:sz w:val="18"/>
                <w:szCs w:val="18"/>
                <w:lang w:val="en-US"/>
              </w:rPr>
            </w:pPr>
          </w:p>
        </w:tc>
        <w:tc>
          <w:tcPr>
            <w:tcW w:w="1292" w:type="dxa"/>
            <w:shd w:val="clear" w:color="auto" w:fill="E0E0E0"/>
          </w:tcPr>
          <w:p w:rsidR="00564824" w:rsidRPr="00F42677" w:rsidRDefault="00564824" w:rsidP="00F42677">
            <w:pPr>
              <w:autoSpaceDE w:val="0"/>
              <w:autoSpaceDN w:val="0"/>
              <w:adjustRightInd w:val="0"/>
              <w:spacing w:line="320" w:lineRule="atLeast"/>
              <w:ind w:left="60" w:right="60"/>
              <w:jc w:val="both"/>
              <w:rPr>
                <w:rFonts w:asciiTheme="majorHAnsi" w:hAnsiTheme="majorHAnsi" w:cs="Arial"/>
                <w:color w:val="264A60"/>
                <w:sz w:val="18"/>
                <w:szCs w:val="18"/>
                <w:lang w:val="en-US"/>
              </w:rPr>
            </w:pPr>
            <w:r w:rsidRPr="00F42677">
              <w:rPr>
                <w:rFonts w:asciiTheme="majorHAnsi" w:hAnsiTheme="majorHAnsi" w:cs="Arial"/>
                <w:color w:val="264A60"/>
                <w:sz w:val="18"/>
                <w:szCs w:val="18"/>
                <w:lang w:val="en-US"/>
              </w:rPr>
              <w:t>Residual</w:t>
            </w:r>
          </w:p>
        </w:tc>
        <w:tc>
          <w:tcPr>
            <w:tcW w:w="1476" w:type="dxa"/>
            <w:shd w:val="clear" w:color="auto" w:fill="FFFFFF"/>
          </w:tcPr>
          <w:p w:rsidR="00564824" w:rsidRPr="00F42677" w:rsidRDefault="00564824" w:rsidP="00F42677">
            <w:pPr>
              <w:autoSpaceDE w:val="0"/>
              <w:autoSpaceDN w:val="0"/>
              <w:adjustRightInd w:val="0"/>
              <w:spacing w:line="320" w:lineRule="atLeast"/>
              <w:ind w:left="60" w:right="60"/>
              <w:jc w:val="both"/>
              <w:rPr>
                <w:rFonts w:asciiTheme="majorHAnsi" w:hAnsiTheme="majorHAnsi" w:cs="Arial"/>
                <w:color w:val="010205"/>
                <w:sz w:val="18"/>
                <w:szCs w:val="18"/>
                <w:lang w:val="en-US"/>
              </w:rPr>
            </w:pPr>
            <w:r w:rsidRPr="00F42677">
              <w:rPr>
                <w:rFonts w:asciiTheme="majorHAnsi" w:hAnsiTheme="majorHAnsi" w:cs="Arial"/>
                <w:color w:val="010205"/>
                <w:sz w:val="18"/>
                <w:szCs w:val="18"/>
                <w:lang w:val="en-US"/>
              </w:rPr>
              <w:t>1.097</w:t>
            </w:r>
          </w:p>
        </w:tc>
        <w:tc>
          <w:tcPr>
            <w:tcW w:w="1030" w:type="dxa"/>
            <w:shd w:val="clear" w:color="auto" w:fill="FFFFFF"/>
          </w:tcPr>
          <w:p w:rsidR="00564824" w:rsidRPr="00F42677" w:rsidRDefault="00564824" w:rsidP="00F42677">
            <w:pPr>
              <w:autoSpaceDE w:val="0"/>
              <w:autoSpaceDN w:val="0"/>
              <w:adjustRightInd w:val="0"/>
              <w:spacing w:line="320" w:lineRule="atLeast"/>
              <w:ind w:left="60" w:right="60"/>
              <w:jc w:val="both"/>
              <w:rPr>
                <w:rFonts w:asciiTheme="majorHAnsi" w:hAnsiTheme="majorHAnsi" w:cs="Arial"/>
                <w:color w:val="010205"/>
                <w:sz w:val="18"/>
                <w:szCs w:val="18"/>
                <w:lang w:val="en-US"/>
              </w:rPr>
            </w:pPr>
            <w:r w:rsidRPr="00F42677">
              <w:rPr>
                <w:rFonts w:asciiTheme="majorHAnsi" w:hAnsiTheme="majorHAnsi" w:cs="Arial"/>
                <w:color w:val="010205"/>
                <w:sz w:val="18"/>
                <w:szCs w:val="18"/>
                <w:lang w:val="en-US"/>
              </w:rPr>
              <w:t>6</w:t>
            </w:r>
          </w:p>
        </w:tc>
        <w:tc>
          <w:tcPr>
            <w:tcW w:w="1415" w:type="dxa"/>
            <w:shd w:val="clear" w:color="auto" w:fill="FFFFFF"/>
          </w:tcPr>
          <w:p w:rsidR="00564824" w:rsidRPr="00F42677" w:rsidRDefault="00564824" w:rsidP="00F42677">
            <w:pPr>
              <w:autoSpaceDE w:val="0"/>
              <w:autoSpaceDN w:val="0"/>
              <w:adjustRightInd w:val="0"/>
              <w:spacing w:line="320" w:lineRule="atLeast"/>
              <w:ind w:left="60" w:right="60"/>
              <w:jc w:val="both"/>
              <w:rPr>
                <w:rFonts w:asciiTheme="majorHAnsi" w:hAnsiTheme="majorHAnsi" w:cs="Arial"/>
                <w:color w:val="010205"/>
                <w:sz w:val="18"/>
                <w:szCs w:val="18"/>
                <w:lang w:val="en-US"/>
              </w:rPr>
            </w:pPr>
            <w:r w:rsidRPr="00F42677">
              <w:rPr>
                <w:rFonts w:asciiTheme="majorHAnsi" w:hAnsiTheme="majorHAnsi" w:cs="Arial"/>
                <w:color w:val="010205"/>
                <w:sz w:val="18"/>
                <w:szCs w:val="18"/>
                <w:lang w:val="en-US"/>
              </w:rPr>
              <w:t>.183</w:t>
            </w:r>
          </w:p>
        </w:tc>
        <w:tc>
          <w:tcPr>
            <w:tcW w:w="1030" w:type="dxa"/>
            <w:shd w:val="clear" w:color="auto" w:fill="FFFFFF"/>
            <w:vAlign w:val="center"/>
          </w:tcPr>
          <w:p w:rsidR="00564824" w:rsidRPr="00F42677" w:rsidRDefault="00564824" w:rsidP="00F42677">
            <w:pPr>
              <w:autoSpaceDE w:val="0"/>
              <w:autoSpaceDN w:val="0"/>
              <w:adjustRightInd w:val="0"/>
              <w:jc w:val="both"/>
              <w:rPr>
                <w:rFonts w:asciiTheme="majorHAnsi" w:hAnsiTheme="majorHAnsi"/>
                <w:lang w:val="en-US"/>
              </w:rPr>
            </w:pPr>
          </w:p>
        </w:tc>
        <w:tc>
          <w:tcPr>
            <w:tcW w:w="1030" w:type="dxa"/>
            <w:shd w:val="clear" w:color="auto" w:fill="FFFFFF"/>
            <w:vAlign w:val="center"/>
          </w:tcPr>
          <w:p w:rsidR="00564824" w:rsidRPr="00F42677" w:rsidRDefault="00564824" w:rsidP="00F42677">
            <w:pPr>
              <w:autoSpaceDE w:val="0"/>
              <w:autoSpaceDN w:val="0"/>
              <w:adjustRightInd w:val="0"/>
              <w:jc w:val="both"/>
              <w:rPr>
                <w:rFonts w:asciiTheme="majorHAnsi" w:hAnsiTheme="majorHAnsi"/>
                <w:lang w:val="en-US"/>
              </w:rPr>
            </w:pPr>
          </w:p>
        </w:tc>
      </w:tr>
      <w:tr w:rsidR="00564824" w:rsidRPr="00F42677" w:rsidTr="00564824">
        <w:trPr>
          <w:cantSplit/>
          <w:jc w:val="center"/>
        </w:trPr>
        <w:tc>
          <w:tcPr>
            <w:tcW w:w="736" w:type="dxa"/>
            <w:vMerge/>
            <w:shd w:val="clear" w:color="auto" w:fill="E0E0E0"/>
          </w:tcPr>
          <w:p w:rsidR="00564824" w:rsidRPr="00F42677" w:rsidRDefault="00564824" w:rsidP="00F42677">
            <w:pPr>
              <w:autoSpaceDE w:val="0"/>
              <w:autoSpaceDN w:val="0"/>
              <w:adjustRightInd w:val="0"/>
              <w:jc w:val="both"/>
              <w:rPr>
                <w:rFonts w:asciiTheme="majorHAnsi" w:hAnsiTheme="majorHAnsi"/>
                <w:lang w:val="en-US"/>
              </w:rPr>
            </w:pPr>
          </w:p>
        </w:tc>
        <w:tc>
          <w:tcPr>
            <w:tcW w:w="1292" w:type="dxa"/>
            <w:shd w:val="clear" w:color="auto" w:fill="E0E0E0"/>
          </w:tcPr>
          <w:p w:rsidR="00564824" w:rsidRPr="00F42677" w:rsidRDefault="00564824" w:rsidP="00F42677">
            <w:pPr>
              <w:autoSpaceDE w:val="0"/>
              <w:autoSpaceDN w:val="0"/>
              <w:adjustRightInd w:val="0"/>
              <w:spacing w:line="320" w:lineRule="atLeast"/>
              <w:ind w:left="60" w:right="60"/>
              <w:jc w:val="both"/>
              <w:rPr>
                <w:rFonts w:asciiTheme="majorHAnsi" w:hAnsiTheme="majorHAnsi" w:cs="Arial"/>
                <w:color w:val="264A60"/>
                <w:sz w:val="18"/>
                <w:szCs w:val="18"/>
                <w:lang w:val="en-US"/>
              </w:rPr>
            </w:pPr>
            <w:r w:rsidRPr="00F42677">
              <w:rPr>
                <w:rFonts w:asciiTheme="majorHAnsi" w:hAnsiTheme="majorHAnsi" w:cs="Arial"/>
                <w:color w:val="264A60"/>
                <w:sz w:val="18"/>
                <w:szCs w:val="18"/>
                <w:lang w:val="en-US"/>
              </w:rPr>
              <w:t>Total</w:t>
            </w:r>
          </w:p>
        </w:tc>
        <w:tc>
          <w:tcPr>
            <w:tcW w:w="1476" w:type="dxa"/>
            <w:shd w:val="clear" w:color="auto" w:fill="FFFFFF"/>
          </w:tcPr>
          <w:p w:rsidR="00564824" w:rsidRPr="00F42677" w:rsidRDefault="00564824" w:rsidP="00F42677">
            <w:pPr>
              <w:autoSpaceDE w:val="0"/>
              <w:autoSpaceDN w:val="0"/>
              <w:adjustRightInd w:val="0"/>
              <w:spacing w:line="320" w:lineRule="atLeast"/>
              <w:ind w:left="60" w:right="60"/>
              <w:jc w:val="both"/>
              <w:rPr>
                <w:rFonts w:asciiTheme="majorHAnsi" w:hAnsiTheme="majorHAnsi" w:cs="Arial"/>
                <w:color w:val="010205"/>
                <w:sz w:val="18"/>
                <w:szCs w:val="18"/>
                <w:lang w:val="en-US"/>
              </w:rPr>
            </w:pPr>
            <w:r w:rsidRPr="00F42677">
              <w:rPr>
                <w:rFonts w:asciiTheme="majorHAnsi" w:hAnsiTheme="majorHAnsi" w:cs="Arial"/>
                <w:color w:val="010205"/>
                <w:sz w:val="18"/>
                <w:szCs w:val="18"/>
                <w:lang w:val="en-US"/>
              </w:rPr>
              <w:t>31.996</w:t>
            </w:r>
          </w:p>
        </w:tc>
        <w:tc>
          <w:tcPr>
            <w:tcW w:w="1030" w:type="dxa"/>
            <w:shd w:val="clear" w:color="auto" w:fill="FFFFFF"/>
          </w:tcPr>
          <w:p w:rsidR="00564824" w:rsidRPr="00F42677" w:rsidRDefault="00564824" w:rsidP="00F42677">
            <w:pPr>
              <w:autoSpaceDE w:val="0"/>
              <w:autoSpaceDN w:val="0"/>
              <w:adjustRightInd w:val="0"/>
              <w:spacing w:line="320" w:lineRule="atLeast"/>
              <w:ind w:left="60" w:right="60"/>
              <w:jc w:val="both"/>
              <w:rPr>
                <w:rFonts w:asciiTheme="majorHAnsi" w:hAnsiTheme="majorHAnsi" w:cs="Arial"/>
                <w:color w:val="010205"/>
                <w:sz w:val="18"/>
                <w:szCs w:val="18"/>
                <w:lang w:val="en-US"/>
              </w:rPr>
            </w:pPr>
            <w:r w:rsidRPr="00F42677">
              <w:rPr>
                <w:rFonts w:asciiTheme="majorHAnsi" w:hAnsiTheme="majorHAnsi" w:cs="Arial"/>
                <w:color w:val="010205"/>
                <w:sz w:val="18"/>
                <w:szCs w:val="18"/>
                <w:lang w:val="en-US"/>
              </w:rPr>
              <w:t>9</w:t>
            </w:r>
          </w:p>
        </w:tc>
        <w:tc>
          <w:tcPr>
            <w:tcW w:w="1415" w:type="dxa"/>
            <w:shd w:val="clear" w:color="auto" w:fill="FFFFFF"/>
            <w:vAlign w:val="center"/>
          </w:tcPr>
          <w:p w:rsidR="00564824" w:rsidRPr="00F42677" w:rsidRDefault="00564824" w:rsidP="00F42677">
            <w:pPr>
              <w:autoSpaceDE w:val="0"/>
              <w:autoSpaceDN w:val="0"/>
              <w:adjustRightInd w:val="0"/>
              <w:jc w:val="both"/>
              <w:rPr>
                <w:rFonts w:asciiTheme="majorHAnsi" w:hAnsiTheme="majorHAnsi"/>
                <w:lang w:val="en-US"/>
              </w:rPr>
            </w:pPr>
          </w:p>
        </w:tc>
        <w:tc>
          <w:tcPr>
            <w:tcW w:w="1030" w:type="dxa"/>
            <w:shd w:val="clear" w:color="auto" w:fill="FFFFFF"/>
            <w:vAlign w:val="center"/>
          </w:tcPr>
          <w:p w:rsidR="00564824" w:rsidRPr="00F42677" w:rsidRDefault="00564824" w:rsidP="00F42677">
            <w:pPr>
              <w:autoSpaceDE w:val="0"/>
              <w:autoSpaceDN w:val="0"/>
              <w:adjustRightInd w:val="0"/>
              <w:jc w:val="both"/>
              <w:rPr>
                <w:rFonts w:asciiTheme="majorHAnsi" w:hAnsiTheme="majorHAnsi"/>
                <w:lang w:val="en-US"/>
              </w:rPr>
            </w:pPr>
          </w:p>
        </w:tc>
        <w:tc>
          <w:tcPr>
            <w:tcW w:w="1030" w:type="dxa"/>
            <w:shd w:val="clear" w:color="auto" w:fill="FFFFFF"/>
            <w:vAlign w:val="center"/>
          </w:tcPr>
          <w:p w:rsidR="00564824" w:rsidRPr="00F42677" w:rsidRDefault="00564824" w:rsidP="00F42677">
            <w:pPr>
              <w:autoSpaceDE w:val="0"/>
              <w:autoSpaceDN w:val="0"/>
              <w:adjustRightInd w:val="0"/>
              <w:jc w:val="both"/>
              <w:rPr>
                <w:rFonts w:asciiTheme="majorHAnsi" w:hAnsiTheme="majorHAnsi"/>
                <w:lang w:val="en-US"/>
              </w:rPr>
            </w:pPr>
          </w:p>
        </w:tc>
      </w:tr>
      <w:tr w:rsidR="00564824" w:rsidRPr="00F42677" w:rsidTr="00564824">
        <w:trPr>
          <w:cantSplit/>
          <w:jc w:val="center"/>
        </w:trPr>
        <w:tc>
          <w:tcPr>
            <w:tcW w:w="8009" w:type="dxa"/>
            <w:gridSpan w:val="7"/>
            <w:shd w:val="clear" w:color="auto" w:fill="FFFFFF"/>
          </w:tcPr>
          <w:p w:rsidR="00564824" w:rsidRPr="00F42677" w:rsidRDefault="00564824" w:rsidP="00F42677">
            <w:pPr>
              <w:autoSpaceDE w:val="0"/>
              <w:autoSpaceDN w:val="0"/>
              <w:adjustRightInd w:val="0"/>
              <w:spacing w:line="320" w:lineRule="atLeast"/>
              <w:ind w:left="60" w:right="60"/>
              <w:jc w:val="both"/>
              <w:rPr>
                <w:rFonts w:asciiTheme="majorHAnsi" w:hAnsiTheme="majorHAnsi" w:cs="Arial"/>
                <w:color w:val="010205"/>
                <w:sz w:val="18"/>
                <w:szCs w:val="18"/>
                <w:lang w:val="en-US"/>
              </w:rPr>
            </w:pPr>
            <w:r w:rsidRPr="00F42677">
              <w:rPr>
                <w:rFonts w:asciiTheme="majorHAnsi" w:hAnsiTheme="majorHAnsi" w:cs="Arial"/>
                <w:color w:val="010205"/>
                <w:sz w:val="18"/>
                <w:szCs w:val="18"/>
                <w:lang w:val="en-US"/>
              </w:rPr>
              <w:t>a. Dependent Variable: ROA</w:t>
            </w:r>
          </w:p>
        </w:tc>
      </w:tr>
      <w:tr w:rsidR="00564824" w:rsidRPr="00F42677" w:rsidTr="00564824">
        <w:trPr>
          <w:cantSplit/>
          <w:jc w:val="center"/>
        </w:trPr>
        <w:tc>
          <w:tcPr>
            <w:tcW w:w="8009" w:type="dxa"/>
            <w:gridSpan w:val="7"/>
            <w:shd w:val="clear" w:color="auto" w:fill="FFFFFF"/>
          </w:tcPr>
          <w:p w:rsidR="00564824" w:rsidRPr="00F42677" w:rsidRDefault="00564824" w:rsidP="00F42677">
            <w:pPr>
              <w:autoSpaceDE w:val="0"/>
              <w:autoSpaceDN w:val="0"/>
              <w:adjustRightInd w:val="0"/>
              <w:spacing w:line="320" w:lineRule="atLeast"/>
              <w:ind w:left="60" w:right="60"/>
              <w:jc w:val="both"/>
              <w:rPr>
                <w:rFonts w:asciiTheme="majorHAnsi" w:hAnsiTheme="majorHAnsi" w:cs="Arial"/>
                <w:color w:val="010205"/>
                <w:sz w:val="18"/>
                <w:szCs w:val="18"/>
                <w:lang w:val="en-US"/>
              </w:rPr>
            </w:pPr>
            <w:r w:rsidRPr="00F42677">
              <w:rPr>
                <w:rFonts w:asciiTheme="majorHAnsi" w:hAnsiTheme="majorHAnsi" w:cs="Arial"/>
                <w:color w:val="010205"/>
                <w:sz w:val="18"/>
                <w:szCs w:val="18"/>
                <w:lang w:val="en-US"/>
              </w:rPr>
              <w:t>b. Predictors: (Constant), SG, TATO, WCTO</w:t>
            </w:r>
          </w:p>
        </w:tc>
      </w:tr>
    </w:tbl>
    <w:p w:rsidR="00564824" w:rsidRPr="00F42677" w:rsidRDefault="00564824" w:rsidP="00F42677">
      <w:pPr>
        <w:ind w:firstLine="851"/>
        <w:jc w:val="both"/>
        <w:rPr>
          <w:rFonts w:asciiTheme="majorHAnsi" w:hAnsiTheme="majorHAnsi"/>
          <w:lang w:val="en-US"/>
        </w:rPr>
      </w:pPr>
      <w:r w:rsidRPr="00F42677">
        <w:rPr>
          <w:rFonts w:asciiTheme="majorHAnsi" w:hAnsiTheme="majorHAnsi"/>
        </w:rPr>
        <w:t>Berdasarkan pada hasil pengujian pada tabel 4.</w:t>
      </w:r>
      <w:r w:rsidRPr="00F42677">
        <w:rPr>
          <w:rFonts w:asciiTheme="majorHAnsi" w:hAnsiTheme="majorHAnsi"/>
          <w:lang w:val="en-US"/>
        </w:rPr>
        <w:t>18</w:t>
      </w:r>
      <w:r w:rsidRPr="00F42677">
        <w:rPr>
          <w:rFonts w:asciiTheme="majorHAnsi" w:hAnsiTheme="majorHAnsi"/>
        </w:rPr>
        <w:t xml:space="preserve"> di atas diperoleh nilai </w:t>
      </w:r>
      <m:oMath>
        <m:sSub>
          <m:sSubPr>
            <m:ctrlPr>
              <w:rPr>
                <w:rFonts w:ascii="Cambria Math" w:hAnsi="Cambria Math"/>
                <w:i/>
              </w:rPr>
            </m:ctrlPr>
          </m:sSubPr>
          <m:e>
            <m:r>
              <w:rPr>
                <w:rFonts w:ascii="Cambria Math" w:hAnsi="Cambria Math"/>
              </w:rPr>
              <m:t>F</m:t>
            </m:r>
          </m:e>
          <m:sub>
            <m:r>
              <w:rPr>
                <w:rFonts w:ascii="Cambria Math" w:hAnsi="Cambria Math"/>
              </w:rPr>
              <m:t>hitung</m:t>
            </m:r>
          </m:sub>
        </m:sSub>
      </m:oMath>
      <w:r w:rsidRPr="00F42677">
        <w:rPr>
          <w:rFonts w:asciiTheme="majorHAnsi" w:hAnsiTheme="majorHAnsi"/>
        </w:rPr>
        <w:t xml:space="preserve"> &gt; </w:t>
      </w:r>
      <m:oMath>
        <m:sSub>
          <m:sSubPr>
            <m:ctrlPr>
              <w:rPr>
                <w:rFonts w:ascii="Cambria Math" w:hAnsi="Cambria Math"/>
                <w:i/>
              </w:rPr>
            </m:ctrlPr>
          </m:sSubPr>
          <m:e>
            <m:r>
              <w:rPr>
                <w:rFonts w:ascii="Cambria Math" w:hAnsi="Cambria Math"/>
              </w:rPr>
              <m:t>F</m:t>
            </m:r>
          </m:e>
          <m:sub>
            <m:r>
              <w:rPr>
                <w:rFonts w:ascii="Cambria Math" w:hAnsi="Cambria Math"/>
              </w:rPr>
              <m:t>tabel</m:t>
            </m:r>
          </m:sub>
        </m:sSub>
      </m:oMath>
      <w:r w:rsidRPr="00F42677">
        <w:rPr>
          <w:rFonts w:asciiTheme="majorHAnsi" w:hAnsiTheme="majorHAnsi"/>
        </w:rPr>
        <w:t xml:space="preserve">  atau (</w:t>
      </w:r>
      <w:r w:rsidRPr="00F42677">
        <w:rPr>
          <w:rFonts w:asciiTheme="majorHAnsi" w:hAnsiTheme="majorHAnsi"/>
          <w:lang w:val="en-US"/>
        </w:rPr>
        <w:t>56,334</w:t>
      </w:r>
      <w:r w:rsidRPr="00F42677">
        <w:rPr>
          <w:rFonts w:asciiTheme="majorHAnsi" w:hAnsiTheme="majorHAnsi"/>
        </w:rPr>
        <w:t xml:space="preserve"> &gt; 3,175), hal ini juga diperkuat dengan Sig (0,000 &lt; 0,05). Dengan demikian maka </w:t>
      </w:r>
      <m:oMath>
        <m:sSub>
          <m:sSubPr>
            <m:ctrlPr>
              <w:rPr>
                <w:rFonts w:ascii="Cambria Math" w:hAnsi="Cambria Math"/>
                <w:i/>
              </w:rPr>
            </m:ctrlPr>
          </m:sSubPr>
          <m:e>
            <m:r>
              <w:rPr>
                <w:rFonts w:ascii="Cambria Math" w:hAnsi="Cambria Math"/>
              </w:rPr>
              <m:t>H</m:t>
            </m:r>
          </m:e>
          <m:sub>
            <m:r>
              <w:rPr>
                <w:rFonts w:ascii="Cambria Math" w:hAnsi="Cambria Math"/>
              </w:rPr>
              <m:t>O</m:t>
            </m:r>
          </m:sub>
        </m:sSub>
        <m:r>
          <w:rPr>
            <w:rFonts w:ascii="Cambria Math" w:hAnsi="Cambria Math"/>
          </w:rPr>
          <m:t xml:space="preserve"> </m:t>
        </m:r>
      </m:oMath>
      <w:r w:rsidRPr="00F42677">
        <w:rPr>
          <w:rFonts w:asciiTheme="majorHAnsi" w:hAnsiTheme="majorHAnsi"/>
        </w:rPr>
        <w:t xml:space="preserve">ditolak dan </w:t>
      </w:r>
      <m:oMath>
        <m:sSub>
          <m:sSubPr>
            <m:ctrlPr>
              <w:rPr>
                <w:rFonts w:ascii="Cambria Math" w:hAnsi="Cambria Math"/>
                <w:i/>
              </w:rPr>
            </m:ctrlPr>
          </m:sSubPr>
          <m:e>
            <m:r>
              <w:rPr>
                <w:rFonts w:ascii="Cambria Math" w:hAnsi="Cambria Math"/>
              </w:rPr>
              <m:t>H</m:t>
            </m:r>
          </m:e>
          <m:sub>
            <m:r>
              <w:rPr>
                <w:rFonts w:ascii="Cambria Math" w:hAnsi="Cambria Math"/>
              </w:rPr>
              <m:t>4</m:t>
            </m:r>
          </m:sub>
        </m:sSub>
      </m:oMath>
      <w:r w:rsidRPr="00F42677">
        <w:rPr>
          <w:rFonts w:asciiTheme="majorHAnsi" w:hAnsiTheme="majorHAnsi"/>
        </w:rPr>
        <w:t xml:space="preserve"> diterima, Hal ini menunjukkan bahwa </w:t>
      </w:r>
      <w:r w:rsidRPr="00F42677">
        <w:rPr>
          <w:rFonts w:asciiTheme="majorHAnsi" w:hAnsiTheme="majorHAnsi"/>
          <w:i/>
          <w:lang w:val="en-US"/>
        </w:rPr>
        <w:t>Working Capital Turnover</w:t>
      </w:r>
      <w:r w:rsidRPr="00F42677">
        <w:rPr>
          <w:rFonts w:asciiTheme="majorHAnsi" w:hAnsiTheme="majorHAnsi"/>
          <w:lang w:val="en-US"/>
        </w:rPr>
        <w:t xml:space="preserve">, </w:t>
      </w:r>
      <w:r w:rsidRPr="00F42677">
        <w:rPr>
          <w:rFonts w:asciiTheme="majorHAnsi" w:hAnsiTheme="majorHAnsi"/>
          <w:i/>
          <w:lang w:val="en-US"/>
        </w:rPr>
        <w:t>Total Asset Turnover</w:t>
      </w:r>
      <w:r w:rsidRPr="00F42677">
        <w:rPr>
          <w:rFonts w:asciiTheme="majorHAnsi" w:hAnsiTheme="majorHAnsi"/>
          <w:lang w:val="en-US"/>
        </w:rPr>
        <w:t xml:space="preserve">, dan </w:t>
      </w:r>
      <w:r w:rsidRPr="00F42677">
        <w:rPr>
          <w:rFonts w:asciiTheme="majorHAnsi" w:hAnsiTheme="majorHAnsi"/>
          <w:i/>
          <w:lang w:val="en-US"/>
        </w:rPr>
        <w:t>Sales Growth</w:t>
      </w:r>
      <w:r w:rsidRPr="00F42677">
        <w:rPr>
          <w:rFonts w:asciiTheme="majorHAnsi" w:hAnsiTheme="majorHAnsi"/>
        </w:rPr>
        <w:t xml:space="preserve"> secara simultan berpengaruh positif dan signifikan terhadap </w:t>
      </w:r>
      <w:r w:rsidRPr="00F42677">
        <w:rPr>
          <w:rFonts w:asciiTheme="majorHAnsi" w:hAnsiTheme="majorHAnsi"/>
          <w:i/>
          <w:lang w:val="en-US"/>
        </w:rPr>
        <w:t>Return On Asset</w:t>
      </w:r>
      <w:r w:rsidRPr="00F42677">
        <w:rPr>
          <w:rFonts w:asciiTheme="majorHAnsi" w:hAnsiTheme="majorHAnsi"/>
          <w:lang w:val="en-US"/>
        </w:rPr>
        <w:t xml:space="preserve"> di </w:t>
      </w:r>
      <w:r w:rsidRPr="00F42677">
        <w:rPr>
          <w:rFonts w:asciiTheme="majorHAnsi" w:hAnsiTheme="majorHAnsi"/>
        </w:rPr>
        <w:t>PT</w:t>
      </w:r>
      <w:r w:rsidRPr="00F42677">
        <w:rPr>
          <w:rFonts w:asciiTheme="majorHAnsi" w:hAnsiTheme="majorHAnsi"/>
          <w:lang w:val="en-US"/>
        </w:rPr>
        <w:t xml:space="preserve"> Kalbe Farma Tbk. </w:t>
      </w:r>
    </w:p>
    <w:p w:rsidR="00E57478" w:rsidRPr="00F42677" w:rsidRDefault="00E57478" w:rsidP="00F42677">
      <w:pPr>
        <w:pStyle w:val="BodyText"/>
        <w:ind w:right="3" w:firstLine="851"/>
        <w:jc w:val="both"/>
        <w:rPr>
          <w:rFonts w:asciiTheme="majorHAnsi" w:hAnsiTheme="majorHAnsi"/>
          <w:lang w:val="en-US"/>
        </w:rPr>
      </w:pPr>
      <w:r w:rsidRPr="00F42677">
        <w:rPr>
          <w:rFonts w:asciiTheme="majorHAnsi" w:hAnsiTheme="majorHAnsi"/>
        </w:rPr>
        <w:t>Be</w:t>
      </w:r>
      <w:r w:rsidRPr="00F42677">
        <w:rPr>
          <w:rFonts w:asciiTheme="majorHAnsi" w:hAnsiTheme="majorHAnsi"/>
          <w:spacing w:val="-20"/>
          <w:w w:val="1"/>
        </w:rPr>
        <w:t>r</w:t>
      </w:r>
      <w:r w:rsidRPr="00F42677">
        <w:rPr>
          <w:rFonts w:asciiTheme="majorHAnsi" w:hAnsiTheme="majorHAnsi"/>
        </w:rPr>
        <w:t>rarti se</w:t>
      </w:r>
      <w:r w:rsidRPr="00F42677">
        <w:rPr>
          <w:rFonts w:asciiTheme="majorHAnsi" w:hAnsiTheme="majorHAnsi"/>
          <w:spacing w:val="-20"/>
          <w:w w:val="1"/>
        </w:rPr>
        <w:t>r</w:t>
      </w:r>
      <w:r w:rsidRPr="00F42677">
        <w:rPr>
          <w:rFonts w:asciiTheme="majorHAnsi" w:hAnsiTheme="majorHAnsi"/>
        </w:rPr>
        <w:t>cara simu</w:t>
      </w:r>
      <w:r w:rsidRPr="00F42677">
        <w:rPr>
          <w:rFonts w:asciiTheme="majorHAnsi" w:hAnsiTheme="majorHAnsi"/>
          <w:spacing w:val="-20"/>
          <w:w w:val="1"/>
        </w:rPr>
        <w:t>r</w:t>
      </w:r>
      <w:r w:rsidRPr="00F42677">
        <w:rPr>
          <w:rFonts w:asciiTheme="majorHAnsi" w:hAnsiTheme="majorHAnsi"/>
        </w:rPr>
        <w:t>ltan variabe</w:t>
      </w:r>
      <w:r w:rsidRPr="00F42677">
        <w:rPr>
          <w:rFonts w:asciiTheme="majorHAnsi" w:hAnsiTheme="majorHAnsi"/>
          <w:spacing w:val="-20"/>
          <w:w w:val="1"/>
        </w:rPr>
        <w:t>r</w:t>
      </w:r>
      <w:r w:rsidRPr="00F42677">
        <w:rPr>
          <w:rFonts w:asciiTheme="majorHAnsi" w:hAnsiTheme="majorHAnsi"/>
        </w:rPr>
        <w:t xml:space="preserve">l </w:t>
      </w:r>
      <w:r w:rsidRPr="00F42677">
        <w:rPr>
          <w:rFonts w:asciiTheme="majorHAnsi" w:hAnsiTheme="majorHAnsi"/>
          <w:i/>
          <w:lang w:val="en-US"/>
        </w:rPr>
        <w:t>Working Capital Tu</w:t>
      </w:r>
      <w:r w:rsidRPr="00F42677">
        <w:rPr>
          <w:rFonts w:asciiTheme="majorHAnsi" w:hAnsiTheme="majorHAnsi"/>
          <w:i/>
          <w:spacing w:val="-20"/>
          <w:w w:val="1"/>
          <w:lang w:val="en-US"/>
        </w:rPr>
        <w:t>r</w:t>
      </w:r>
      <w:r w:rsidRPr="00F42677">
        <w:rPr>
          <w:rFonts w:asciiTheme="majorHAnsi" w:hAnsiTheme="majorHAnsi"/>
          <w:i/>
          <w:lang w:val="en-US"/>
        </w:rPr>
        <w:t>rnove</w:t>
      </w:r>
      <w:r w:rsidRPr="00F42677">
        <w:rPr>
          <w:rFonts w:asciiTheme="majorHAnsi" w:hAnsiTheme="majorHAnsi"/>
          <w:i/>
          <w:spacing w:val="-20"/>
          <w:w w:val="1"/>
          <w:lang w:val="en-US"/>
        </w:rPr>
        <w:t>r</w:t>
      </w:r>
      <w:r w:rsidRPr="00F42677">
        <w:rPr>
          <w:rFonts w:asciiTheme="majorHAnsi" w:hAnsiTheme="majorHAnsi"/>
          <w:i/>
          <w:lang w:val="en-US"/>
        </w:rPr>
        <w:t>r</w:t>
      </w:r>
      <w:r w:rsidRPr="00F42677">
        <w:rPr>
          <w:rFonts w:asciiTheme="majorHAnsi" w:hAnsiTheme="majorHAnsi"/>
        </w:rPr>
        <w:t xml:space="preserve">, </w:t>
      </w:r>
      <w:r w:rsidRPr="00F42677">
        <w:rPr>
          <w:rFonts w:asciiTheme="majorHAnsi" w:hAnsiTheme="majorHAnsi"/>
          <w:i/>
          <w:lang w:val="en-US"/>
        </w:rPr>
        <w:t>Total Asse</w:t>
      </w:r>
      <w:r w:rsidRPr="00F42677">
        <w:rPr>
          <w:rFonts w:asciiTheme="majorHAnsi" w:hAnsiTheme="majorHAnsi"/>
          <w:i/>
          <w:spacing w:val="-20"/>
          <w:w w:val="1"/>
          <w:lang w:val="en-US"/>
        </w:rPr>
        <w:t>r</w:t>
      </w:r>
      <w:r w:rsidRPr="00F42677">
        <w:rPr>
          <w:rFonts w:asciiTheme="majorHAnsi" w:hAnsiTheme="majorHAnsi"/>
          <w:i/>
          <w:lang w:val="en-US"/>
        </w:rPr>
        <w:t>t Tu</w:t>
      </w:r>
      <w:r w:rsidRPr="00F42677">
        <w:rPr>
          <w:rFonts w:asciiTheme="majorHAnsi" w:hAnsiTheme="majorHAnsi"/>
          <w:i/>
          <w:spacing w:val="-20"/>
          <w:w w:val="1"/>
          <w:lang w:val="en-US"/>
        </w:rPr>
        <w:t>r</w:t>
      </w:r>
      <w:r w:rsidRPr="00F42677">
        <w:rPr>
          <w:rFonts w:asciiTheme="majorHAnsi" w:hAnsiTheme="majorHAnsi"/>
          <w:i/>
          <w:lang w:val="en-US"/>
        </w:rPr>
        <w:t>rnove</w:t>
      </w:r>
      <w:r w:rsidRPr="00F42677">
        <w:rPr>
          <w:rFonts w:asciiTheme="majorHAnsi" w:hAnsiTheme="majorHAnsi"/>
          <w:i/>
          <w:spacing w:val="-20"/>
          <w:w w:val="1"/>
          <w:lang w:val="en-US"/>
        </w:rPr>
        <w:t>r</w:t>
      </w:r>
      <w:r w:rsidRPr="00F42677">
        <w:rPr>
          <w:rFonts w:asciiTheme="majorHAnsi" w:hAnsiTheme="majorHAnsi"/>
          <w:i/>
          <w:lang w:val="en-US"/>
        </w:rPr>
        <w:t xml:space="preserve">r </w:t>
      </w:r>
      <w:r w:rsidRPr="00F42677">
        <w:rPr>
          <w:rFonts w:asciiTheme="majorHAnsi" w:hAnsiTheme="majorHAnsi"/>
          <w:lang w:val="en-US"/>
        </w:rPr>
        <w:t xml:space="preserve">dan </w:t>
      </w:r>
      <w:r w:rsidRPr="00F42677">
        <w:rPr>
          <w:rFonts w:asciiTheme="majorHAnsi" w:hAnsiTheme="majorHAnsi"/>
          <w:i/>
          <w:lang w:val="en-US"/>
        </w:rPr>
        <w:t>Sale</w:t>
      </w:r>
      <w:r w:rsidRPr="00F42677">
        <w:rPr>
          <w:rFonts w:asciiTheme="majorHAnsi" w:hAnsiTheme="majorHAnsi"/>
          <w:i/>
          <w:spacing w:val="-20"/>
          <w:w w:val="1"/>
          <w:lang w:val="en-US"/>
        </w:rPr>
        <w:t>r</w:t>
      </w:r>
      <w:r w:rsidRPr="00F42677">
        <w:rPr>
          <w:rFonts w:asciiTheme="majorHAnsi" w:hAnsiTheme="majorHAnsi"/>
          <w:i/>
          <w:lang w:val="en-US"/>
        </w:rPr>
        <w:t>s Growth</w:t>
      </w:r>
      <w:r w:rsidRPr="00F42677">
        <w:rPr>
          <w:rFonts w:asciiTheme="majorHAnsi" w:hAnsiTheme="majorHAnsi"/>
          <w:spacing w:val="1"/>
        </w:rPr>
        <w:t xml:space="preserve"> </w:t>
      </w:r>
      <w:r w:rsidRPr="00F42677">
        <w:rPr>
          <w:rFonts w:asciiTheme="majorHAnsi" w:hAnsiTheme="majorHAnsi"/>
        </w:rPr>
        <w:t>be</w:t>
      </w:r>
      <w:r w:rsidRPr="00F42677">
        <w:rPr>
          <w:rFonts w:asciiTheme="majorHAnsi" w:hAnsiTheme="majorHAnsi"/>
          <w:spacing w:val="-20"/>
          <w:w w:val="1"/>
        </w:rPr>
        <w:t>r</w:t>
      </w:r>
      <w:r w:rsidRPr="00F42677">
        <w:rPr>
          <w:rFonts w:asciiTheme="majorHAnsi" w:hAnsiTheme="majorHAnsi"/>
        </w:rPr>
        <w:t>rpe</w:t>
      </w:r>
      <w:r w:rsidRPr="00F42677">
        <w:rPr>
          <w:rFonts w:asciiTheme="majorHAnsi" w:hAnsiTheme="majorHAnsi"/>
          <w:spacing w:val="-20"/>
          <w:w w:val="1"/>
        </w:rPr>
        <w:t>r</w:t>
      </w:r>
      <w:r w:rsidRPr="00F42677">
        <w:rPr>
          <w:rFonts w:asciiTheme="majorHAnsi" w:hAnsiTheme="majorHAnsi"/>
        </w:rPr>
        <w:t>ngaru</w:t>
      </w:r>
      <w:r w:rsidRPr="00F42677">
        <w:rPr>
          <w:rFonts w:asciiTheme="majorHAnsi" w:hAnsiTheme="majorHAnsi"/>
          <w:spacing w:val="-20"/>
          <w:w w:val="1"/>
        </w:rPr>
        <w:t>r</w:t>
      </w:r>
      <w:r w:rsidRPr="00F42677">
        <w:rPr>
          <w:rFonts w:asciiTheme="majorHAnsi" w:hAnsiTheme="majorHAnsi"/>
        </w:rPr>
        <w:t>h</w:t>
      </w:r>
      <w:r w:rsidRPr="00F42677">
        <w:rPr>
          <w:rFonts w:asciiTheme="majorHAnsi" w:hAnsiTheme="majorHAnsi"/>
          <w:spacing w:val="1"/>
        </w:rPr>
        <w:t xml:space="preserve"> </w:t>
      </w:r>
      <w:r w:rsidRPr="00F42677">
        <w:rPr>
          <w:rFonts w:asciiTheme="majorHAnsi" w:hAnsiTheme="majorHAnsi"/>
        </w:rPr>
        <w:t>signifikan</w:t>
      </w:r>
      <w:r w:rsidRPr="00F42677">
        <w:rPr>
          <w:rFonts w:asciiTheme="majorHAnsi" w:hAnsiTheme="majorHAnsi"/>
          <w:spacing w:val="1"/>
        </w:rPr>
        <w:t xml:space="preserve"> </w:t>
      </w:r>
      <w:r w:rsidRPr="00F42677">
        <w:rPr>
          <w:rFonts w:asciiTheme="majorHAnsi" w:hAnsiTheme="majorHAnsi"/>
        </w:rPr>
        <w:t>te</w:t>
      </w:r>
      <w:r w:rsidRPr="00F42677">
        <w:rPr>
          <w:rFonts w:asciiTheme="majorHAnsi" w:hAnsiTheme="majorHAnsi"/>
          <w:spacing w:val="-20"/>
          <w:w w:val="1"/>
        </w:rPr>
        <w:t>r</w:t>
      </w:r>
      <w:r w:rsidRPr="00F42677">
        <w:rPr>
          <w:rFonts w:asciiTheme="majorHAnsi" w:hAnsiTheme="majorHAnsi"/>
        </w:rPr>
        <w:t>rhadap</w:t>
      </w:r>
      <w:r w:rsidRPr="00F42677">
        <w:rPr>
          <w:rFonts w:asciiTheme="majorHAnsi" w:hAnsiTheme="majorHAnsi"/>
          <w:spacing w:val="1"/>
        </w:rPr>
        <w:t xml:space="preserve"> </w:t>
      </w:r>
      <w:r w:rsidRPr="00F42677">
        <w:rPr>
          <w:rFonts w:asciiTheme="majorHAnsi" w:hAnsiTheme="majorHAnsi"/>
          <w:i/>
          <w:spacing w:val="1"/>
          <w:lang w:val="en-US"/>
        </w:rPr>
        <w:t>Re</w:t>
      </w:r>
      <w:r w:rsidRPr="00F42677">
        <w:rPr>
          <w:rFonts w:asciiTheme="majorHAnsi" w:hAnsiTheme="majorHAnsi"/>
          <w:i/>
          <w:spacing w:val="-20"/>
          <w:w w:val="1"/>
          <w:lang w:val="en-US"/>
        </w:rPr>
        <w:t>r</w:t>
      </w:r>
      <w:r w:rsidRPr="00F42677">
        <w:rPr>
          <w:rFonts w:asciiTheme="majorHAnsi" w:hAnsiTheme="majorHAnsi"/>
          <w:i/>
          <w:spacing w:val="1"/>
          <w:lang w:val="en-US"/>
        </w:rPr>
        <w:t>tu</w:t>
      </w:r>
      <w:r w:rsidRPr="00F42677">
        <w:rPr>
          <w:rFonts w:asciiTheme="majorHAnsi" w:hAnsiTheme="majorHAnsi"/>
          <w:i/>
          <w:spacing w:val="-20"/>
          <w:w w:val="1"/>
          <w:lang w:val="en-US"/>
        </w:rPr>
        <w:t>r</w:t>
      </w:r>
      <w:r w:rsidRPr="00F42677">
        <w:rPr>
          <w:rFonts w:asciiTheme="majorHAnsi" w:hAnsiTheme="majorHAnsi"/>
          <w:i/>
          <w:spacing w:val="1"/>
          <w:lang w:val="en-US"/>
        </w:rPr>
        <w:t>rn On Asse</w:t>
      </w:r>
      <w:r w:rsidRPr="00F42677">
        <w:rPr>
          <w:rFonts w:asciiTheme="majorHAnsi" w:hAnsiTheme="majorHAnsi"/>
          <w:i/>
          <w:spacing w:val="-20"/>
          <w:w w:val="1"/>
          <w:lang w:val="en-US"/>
        </w:rPr>
        <w:t>r</w:t>
      </w:r>
      <w:r w:rsidRPr="00F42677">
        <w:rPr>
          <w:rFonts w:asciiTheme="majorHAnsi" w:hAnsiTheme="majorHAnsi"/>
          <w:i/>
          <w:spacing w:val="1"/>
          <w:lang w:val="en-US"/>
        </w:rPr>
        <w:t>t</w:t>
      </w:r>
      <w:r w:rsidRPr="00F42677">
        <w:rPr>
          <w:rFonts w:asciiTheme="majorHAnsi" w:hAnsiTheme="majorHAnsi"/>
          <w:spacing w:val="1"/>
          <w:lang w:val="en-US"/>
        </w:rPr>
        <w:t xml:space="preserve"> </w:t>
      </w:r>
      <w:r w:rsidRPr="00F42677">
        <w:rPr>
          <w:rFonts w:asciiTheme="majorHAnsi" w:hAnsiTheme="majorHAnsi"/>
          <w:lang w:val="en-US"/>
        </w:rPr>
        <w:t>PT Kalbe</w:t>
      </w:r>
      <w:r w:rsidRPr="00F42677">
        <w:rPr>
          <w:rFonts w:asciiTheme="majorHAnsi" w:hAnsiTheme="majorHAnsi"/>
          <w:spacing w:val="-20"/>
          <w:w w:val="1"/>
          <w:lang w:val="en-US"/>
        </w:rPr>
        <w:t>r</w:t>
      </w:r>
      <w:r w:rsidRPr="00F42677">
        <w:rPr>
          <w:rFonts w:asciiTheme="majorHAnsi" w:hAnsiTheme="majorHAnsi"/>
          <w:lang w:val="en-US"/>
        </w:rPr>
        <w:t xml:space="preserve"> Farma Tbk. </w:t>
      </w:r>
      <w:r w:rsidRPr="00F42677">
        <w:rPr>
          <w:rFonts w:asciiTheme="majorHAnsi" w:hAnsiTheme="majorHAnsi"/>
        </w:rPr>
        <w:t>Dimana</w:t>
      </w:r>
      <w:r w:rsidRPr="00F42677">
        <w:rPr>
          <w:rFonts w:asciiTheme="majorHAnsi" w:hAnsiTheme="majorHAnsi"/>
          <w:spacing w:val="1"/>
        </w:rPr>
        <w:t xml:space="preserve"> </w:t>
      </w:r>
      <w:r w:rsidRPr="00F42677">
        <w:rPr>
          <w:rFonts w:asciiTheme="majorHAnsi" w:hAnsiTheme="majorHAnsi"/>
          <w:i/>
          <w:lang w:val="en-US"/>
        </w:rPr>
        <w:t>Working Capital Tu</w:t>
      </w:r>
      <w:r w:rsidRPr="00F42677">
        <w:rPr>
          <w:rFonts w:asciiTheme="majorHAnsi" w:hAnsiTheme="majorHAnsi"/>
          <w:i/>
          <w:spacing w:val="-20"/>
          <w:w w:val="1"/>
          <w:lang w:val="en-US"/>
        </w:rPr>
        <w:t>r</w:t>
      </w:r>
      <w:r w:rsidRPr="00F42677">
        <w:rPr>
          <w:rFonts w:asciiTheme="majorHAnsi" w:hAnsiTheme="majorHAnsi"/>
          <w:i/>
          <w:lang w:val="en-US"/>
        </w:rPr>
        <w:t>rnove</w:t>
      </w:r>
      <w:r w:rsidRPr="00F42677">
        <w:rPr>
          <w:rFonts w:asciiTheme="majorHAnsi" w:hAnsiTheme="majorHAnsi"/>
          <w:i/>
          <w:spacing w:val="-20"/>
          <w:w w:val="1"/>
          <w:lang w:val="en-US"/>
        </w:rPr>
        <w:t>r</w:t>
      </w:r>
      <w:r w:rsidRPr="00F42677">
        <w:rPr>
          <w:rFonts w:asciiTheme="majorHAnsi" w:hAnsiTheme="majorHAnsi"/>
          <w:i/>
          <w:lang w:val="en-US"/>
        </w:rPr>
        <w:t>r</w:t>
      </w:r>
      <w:r w:rsidRPr="00F42677">
        <w:rPr>
          <w:rFonts w:asciiTheme="majorHAnsi" w:hAnsiTheme="majorHAnsi"/>
        </w:rPr>
        <w:t xml:space="preserve">, </w:t>
      </w:r>
      <w:r w:rsidRPr="00F42677">
        <w:rPr>
          <w:rFonts w:asciiTheme="majorHAnsi" w:hAnsiTheme="majorHAnsi"/>
          <w:i/>
          <w:lang w:val="en-US"/>
        </w:rPr>
        <w:t>Total Asse</w:t>
      </w:r>
      <w:r w:rsidRPr="00F42677">
        <w:rPr>
          <w:rFonts w:asciiTheme="majorHAnsi" w:hAnsiTheme="majorHAnsi"/>
          <w:i/>
          <w:spacing w:val="-20"/>
          <w:w w:val="1"/>
          <w:lang w:val="en-US"/>
        </w:rPr>
        <w:t>r</w:t>
      </w:r>
      <w:r w:rsidRPr="00F42677">
        <w:rPr>
          <w:rFonts w:asciiTheme="majorHAnsi" w:hAnsiTheme="majorHAnsi"/>
          <w:i/>
          <w:lang w:val="en-US"/>
        </w:rPr>
        <w:t>t Tu</w:t>
      </w:r>
      <w:r w:rsidRPr="00F42677">
        <w:rPr>
          <w:rFonts w:asciiTheme="majorHAnsi" w:hAnsiTheme="majorHAnsi"/>
          <w:i/>
          <w:spacing w:val="-20"/>
          <w:w w:val="1"/>
          <w:lang w:val="en-US"/>
        </w:rPr>
        <w:t>r</w:t>
      </w:r>
      <w:r w:rsidRPr="00F42677">
        <w:rPr>
          <w:rFonts w:asciiTheme="majorHAnsi" w:hAnsiTheme="majorHAnsi"/>
          <w:i/>
          <w:lang w:val="en-US"/>
        </w:rPr>
        <w:t>rnove</w:t>
      </w:r>
      <w:r w:rsidRPr="00F42677">
        <w:rPr>
          <w:rFonts w:asciiTheme="majorHAnsi" w:hAnsiTheme="majorHAnsi"/>
          <w:i/>
          <w:spacing w:val="-20"/>
          <w:w w:val="1"/>
          <w:lang w:val="en-US"/>
        </w:rPr>
        <w:t>r</w:t>
      </w:r>
      <w:r w:rsidRPr="00F42677">
        <w:rPr>
          <w:rFonts w:asciiTheme="majorHAnsi" w:hAnsiTheme="majorHAnsi"/>
          <w:i/>
          <w:lang w:val="en-US"/>
        </w:rPr>
        <w:t xml:space="preserve">r </w:t>
      </w:r>
      <w:r w:rsidRPr="00F42677">
        <w:rPr>
          <w:rFonts w:asciiTheme="majorHAnsi" w:hAnsiTheme="majorHAnsi"/>
          <w:lang w:val="en-US"/>
        </w:rPr>
        <w:t xml:space="preserve">dan </w:t>
      </w:r>
      <w:r w:rsidRPr="00F42677">
        <w:rPr>
          <w:rFonts w:asciiTheme="majorHAnsi" w:hAnsiTheme="majorHAnsi"/>
          <w:i/>
          <w:lang w:val="en-US"/>
        </w:rPr>
        <w:t>Sale</w:t>
      </w:r>
      <w:r w:rsidRPr="00F42677">
        <w:rPr>
          <w:rFonts w:asciiTheme="majorHAnsi" w:hAnsiTheme="majorHAnsi"/>
          <w:i/>
          <w:spacing w:val="-20"/>
          <w:w w:val="1"/>
          <w:lang w:val="en-US"/>
        </w:rPr>
        <w:t>r</w:t>
      </w:r>
      <w:r w:rsidRPr="00F42677">
        <w:rPr>
          <w:rFonts w:asciiTheme="majorHAnsi" w:hAnsiTheme="majorHAnsi"/>
          <w:i/>
          <w:lang w:val="en-US"/>
        </w:rPr>
        <w:t>s Growth</w:t>
      </w:r>
      <w:r w:rsidRPr="00F42677">
        <w:rPr>
          <w:rFonts w:asciiTheme="majorHAnsi" w:hAnsiTheme="majorHAnsi"/>
        </w:rPr>
        <w:t xml:space="preserve"> sama-sama be</w:t>
      </w:r>
      <w:r w:rsidRPr="00F42677">
        <w:rPr>
          <w:rFonts w:asciiTheme="majorHAnsi" w:hAnsiTheme="majorHAnsi"/>
          <w:spacing w:val="-20"/>
          <w:w w:val="1"/>
        </w:rPr>
        <w:t>r</w:t>
      </w:r>
      <w:r w:rsidRPr="00F42677">
        <w:rPr>
          <w:rFonts w:asciiTheme="majorHAnsi" w:hAnsiTheme="majorHAnsi"/>
        </w:rPr>
        <w:t>rge</w:t>
      </w:r>
      <w:r w:rsidRPr="00F42677">
        <w:rPr>
          <w:rFonts w:asciiTheme="majorHAnsi" w:hAnsiTheme="majorHAnsi"/>
          <w:spacing w:val="-20"/>
          <w:w w:val="1"/>
        </w:rPr>
        <w:t>r</w:t>
      </w:r>
      <w:r w:rsidRPr="00F42677">
        <w:rPr>
          <w:rFonts w:asciiTheme="majorHAnsi" w:hAnsiTheme="majorHAnsi"/>
        </w:rPr>
        <w:t>rak de</w:t>
      </w:r>
      <w:r w:rsidRPr="00F42677">
        <w:rPr>
          <w:rFonts w:asciiTheme="majorHAnsi" w:hAnsiTheme="majorHAnsi"/>
          <w:spacing w:val="-20"/>
          <w:w w:val="1"/>
        </w:rPr>
        <w:t>r</w:t>
      </w:r>
      <w:r w:rsidRPr="00F42677">
        <w:rPr>
          <w:rFonts w:asciiTheme="majorHAnsi" w:hAnsiTheme="majorHAnsi"/>
        </w:rPr>
        <w:t>ngan ce</w:t>
      </w:r>
      <w:r w:rsidRPr="00F42677">
        <w:rPr>
          <w:rFonts w:asciiTheme="majorHAnsi" w:hAnsiTheme="majorHAnsi"/>
          <w:spacing w:val="-20"/>
          <w:w w:val="1"/>
        </w:rPr>
        <w:t>r</w:t>
      </w:r>
      <w:r w:rsidRPr="00F42677">
        <w:rPr>
          <w:rFonts w:asciiTheme="majorHAnsi" w:hAnsiTheme="majorHAnsi"/>
        </w:rPr>
        <w:t>pat dan me</w:t>
      </w:r>
      <w:r w:rsidRPr="00F42677">
        <w:rPr>
          <w:rFonts w:asciiTheme="majorHAnsi" w:hAnsiTheme="majorHAnsi"/>
          <w:spacing w:val="-20"/>
          <w:w w:val="1"/>
        </w:rPr>
        <w:t>r</w:t>
      </w:r>
      <w:r w:rsidRPr="00F42677">
        <w:rPr>
          <w:rFonts w:asciiTheme="majorHAnsi" w:hAnsiTheme="majorHAnsi"/>
        </w:rPr>
        <w:t>njadi optimal</w:t>
      </w:r>
      <w:r w:rsidRPr="00F42677">
        <w:rPr>
          <w:rFonts w:asciiTheme="majorHAnsi" w:hAnsiTheme="majorHAnsi"/>
          <w:spacing w:val="-57"/>
        </w:rPr>
        <w:t xml:space="preserve"> </w:t>
      </w:r>
      <w:r w:rsidRPr="00F42677">
        <w:rPr>
          <w:rFonts w:asciiTheme="majorHAnsi" w:hAnsiTheme="majorHAnsi"/>
        </w:rPr>
        <w:t>yang</w:t>
      </w:r>
      <w:r w:rsidRPr="00F42677">
        <w:rPr>
          <w:rFonts w:asciiTheme="majorHAnsi" w:hAnsiTheme="majorHAnsi"/>
          <w:spacing w:val="-1"/>
        </w:rPr>
        <w:t xml:space="preserve"> </w:t>
      </w:r>
      <w:r w:rsidRPr="00F42677">
        <w:rPr>
          <w:rFonts w:asciiTheme="majorHAnsi" w:hAnsiTheme="majorHAnsi"/>
        </w:rPr>
        <w:t>be</w:t>
      </w:r>
      <w:r w:rsidRPr="00F42677">
        <w:rPr>
          <w:rFonts w:asciiTheme="majorHAnsi" w:hAnsiTheme="majorHAnsi"/>
          <w:spacing w:val="-20"/>
          <w:w w:val="1"/>
        </w:rPr>
        <w:t>r</w:t>
      </w:r>
      <w:r w:rsidRPr="00F42677">
        <w:rPr>
          <w:rFonts w:asciiTheme="majorHAnsi" w:hAnsiTheme="majorHAnsi"/>
        </w:rPr>
        <w:t>rdampak positif te</w:t>
      </w:r>
      <w:r w:rsidRPr="00F42677">
        <w:rPr>
          <w:rFonts w:asciiTheme="majorHAnsi" w:hAnsiTheme="majorHAnsi"/>
          <w:spacing w:val="-20"/>
          <w:w w:val="1"/>
        </w:rPr>
        <w:t>r</w:t>
      </w:r>
      <w:r w:rsidRPr="00F42677">
        <w:rPr>
          <w:rFonts w:asciiTheme="majorHAnsi" w:hAnsiTheme="majorHAnsi"/>
        </w:rPr>
        <w:t xml:space="preserve">rhadap </w:t>
      </w:r>
      <w:r w:rsidRPr="00F42677">
        <w:rPr>
          <w:rFonts w:asciiTheme="majorHAnsi" w:hAnsiTheme="majorHAnsi"/>
          <w:i/>
          <w:spacing w:val="1"/>
          <w:lang w:val="en-US"/>
        </w:rPr>
        <w:t>Re</w:t>
      </w:r>
      <w:r w:rsidRPr="00F42677">
        <w:rPr>
          <w:rFonts w:asciiTheme="majorHAnsi" w:hAnsiTheme="majorHAnsi"/>
          <w:i/>
          <w:spacing w:val="-20"/>
          <w:w w:val="1"/>
          <w:lang w:val="en-US"/>
        </w:rPr>
        <w:t>r</w:t>
      </w:r>
      <w:r w:rsidRPr="00F42677">
        <w:rPr>
          <w:rFonts w:asciiTheme="majorHAnsi" w:hAnsiTheme="majorHAnsi"/>
          <w:i/>
          <w:spacing w:val="1"/>
          <w:lang w:val="en-US"/>
        </w:rPr>
        <w:t>tu</w:t>
      </w:r>
      <w:r w:rsidRPr="00F42677">
        <w:rPr>
          <w:rFonts w:asciiTheme="majorHAnsi" w:hAnsiTheme="majorHAnsi"/>
          <w:i/>
          <w:spacing w:val="-20"/>
          <w:w w:val="1"/>
          <w:lang w:val="en-US"/>
        </w:rPr>
        <w:t>r</w:t>
      </w:r>
      <w:r w:rsidRPr="00F42677">
        <w:rPr>
          <w:rFonts w:asciiTheme="majorHAnsi" w:hAnsiTheme="majorHAnsi"/>
          <w:i/>
          <w:spacing w:val="1"/>
          <w:lang w:val="en-US"/>
        </w:rPr>
        <w:t>rn On Asse</w:t>
      </w:r>
      <w:r w:rsidRPr="00F42677">
        <w:rPr>
          <w:rFonts w:asciiTheme="majorHAnsi" w:hAnsiTheme="majorHAnsi"/>
          <w:i/>
          <w:spacing w:val="-20"/>
          <w:w w:val="1"/>
          <w:lang w:val="en-US"/>
        </w:rPr>
        <w:t>r</w:t>
      </w:r>
      <w:r w:rsidRPr="00F42677">
        <w:rPr>
          <w:rFonts w:asciiTheme="majorHAnsi" w:hAnsiTheme="majorHAnsi"/>
          <w:i/>
          <w:spacing w:val="1"/>
          <w:lang w:val="en-US"/>
        </w:rPr>
        <w:t>t</w:t>
      </w:r>
      <w:r w:rsidRPr="00F42677">
        <w:rPr>
          <w:rFonts w:asciiTheme="majorHAnsi" w:hAnsiTheme="majorHAnsi"/>
        </w:rPr>
        <w:t xml:space="preserve"> (ROA).</w:t>
      </w:r>
      <w:r w:rsidRPr="00F42677">
        <w:rPr>
          <w:rFonts w:asciiTheme="majorHAnsi" w:hAnsiTheme="majorHAnsi"/>
          <w:lang w:val="en-US"/>
        </w:rPr>
        <w:t xml:space="preserve"> Dalam pe</w:t>
      </w:r>
      <w:r w:rsidRPr="00F42677">
        <w:rPr>
          <w:rFonts w:asciiTheme="majorHAnsi" w:hAnsiTheme="majorHAnsi"/>
          <w:spacing w:val="-20"/>
          <w:w w:val="1"/>
          <w:lang w:val="en-US"/>
        </w:rPr>
        <w:t>r</w:t>
      </w:r>
      <w:r w:rsidRPr="00F42677">
        <w:rPr>
          <w:rFonts w:asciiTheme="majorHAnsi" w:hAnsiTheme="majorHAnsi"/>
          <w:lang w:val="en-US"/>
        </w:rPr>
        <w:t>ru</w:t>
      </w:r>
      <w:r w:rsidRPr="00F42677">
        <w:rPr>
          <w:rFonts w:asciiTheme="majorHAnsi" w:hAnsiTheme="majorHAnsi"/>
          <w:spacing w:val="-20"/>
          <w:w w:val="1"/>
          <w:lang w:val="en-US"/>
        </w:rPr>
        <w:t>r</w:t>
      </w:r>
      <w:r w:rsidRPr="00F42677">
        <w:rPr>
          <w:rFonts w:asciiTheme="majorHAnsi" w:hAnsiTheme="majorHAnsi"/>
          <w:lang w:val="en-US"/>
        </w:rPr>
        <w:t>sahaan digu</w:t>
      </w:r>
      <w:r w:rsidRPr="00F42677">
        <w:rPr>
          <w:rFonts w:asciiTheme="majorHAnsi" w:hAnsiTheme="majorHAnsi"/>
          <w:spacing w:val="-20"/>
          <w:w w:val="1"/>
          <w:lang w:val="en-US"/>
        </w:rPr>
        <w:t>r</w:t>
      </w:r>
      <w:r w:rsidRPr="00F42677">
        <w:rPr>
          <w:rFonts w:asciiTheme="majorHAnsi" w:hAnsiTheme="majorHAnsi"/>
          <w:lang w:val="en-US"/>
        </w:rPr>
        <w:t>nakan u</w:t>
      </w:r>
      <w:r w:rsidRPr="00F42677">
        <w:rPr>
          <w:rFonts w:asciiTheme="majorHAnsi" w:hAnsiTheme="majorHAnsi"/>
          <w:spacing w:val="-20"/>
          <w:w w:val="1"/>
          <w:lang w:val="en-US"/>
        </w:rPr>
        <w:t>r</w:t>
      </w:r>
      <w:r w:rsidRPr="00F42677">
        <w:rPr>
          <w:rFonts w:asciiTheme="majorHAnsi" w:hAnsiTheme="majorHAnsi"/>
          <w:lang w:val="en-US"/>
        </w:rPr>
        <w:t>ntu</w:t>
      </w:r>
      <w:r w:rsidRPr="00F42677">
        <w:rPr>
          <w:rFonts w:asciiTheme="majorHAnsi" w:hAnsiTheme="majorHAnsi"/>
          <w:spacing w:val="-20"/>
          <w:w w:val="1"/>
          <w:lang w:val="en-US"/>
        </w:rPr>
        <w:t>r</w:t>
      </w:r>
      <w:r w:rsidRPr="00F42677">
        <w:rPr>
          <w:rFonts w:asciiTheme="majorHAnsi" w:hAnsiTheme="majorHAnsi"/>
          <w:lang w:val="en-US"/>
        </w:rPr>
        <w:t>k me</w:t>
      </w:r>
      <w:r w:rsidRPr="00F42677">
        <w:rPr>
          <w:rFonts w:asciiTheme="majorHAnsi" w:hAnsiTheme="majorHAnsi"/>
          <w:spacing w:val="-20"/>
          <w:w w:val="1"/>
          <w:lang w:val="en-US"/>
        </w:rPr>
        <w:t>r</w:t>
      </w:r>
      <w:r w:rsidRPr="00F42677">
        <w:rPr>
          <w:rFonts w:asciiTheme="majorHAnsi" w:hAnsiTheme="majorHAnsi"/>
          <w:lang w:val="en-US"/>
        </w:rPr>
        <w:t>nilai e</w:t>
      </w:r>
      <w:r w:rsidRPr="00F42677">
        <w:rPr>
          <w:rFonts w:asciiTheme="majorHAnsi" w:hAnsiTheme="majorHAnsi"/>
          <w:spacing w:val="-20"/>
          <w:w w:val="1"/>
          <w:lang w:val="en-US"/>
        </w:rPr>
        <w:t>r</w:t>
      </w:r>
      <w:r w:rsidRPr="00F42677">
        <w:rPr>
          <w:rFonts w:asciiTheme="majorHAnsi" w:hAnsiTheme="majorHAnsi"/>
          <w:lang w:val="en-US"/>
        </w:rPr>
        <w:t>fisie</w:t>
      </w:r>
      <w:r w:rsidRPr="00F42677">
        <w:rPr>
          <w:rFonts w:asciiTheme="majorHAnsi" w:hAnsiTheme="majorHAnsi"/>
          <w:spacing w:val="-20"/>
          <w:w w:val="1"/>
          <w:lang w:val="en-US"/>
        </w:rPr>
        <w:t>r</w:t>
      </w:r>
      <w:r w:rsidRPr="00F42677">
        <w:rPr>
          <w:rFonts w:asciiTheme="majorHAnsi" w:hAnsiTheme="majorHAnsi"/>
          <w:lang w:val="en-US"/>
        </w:rPr>
        <w:t>nsi ope</w:t>
      </w:r>
      <w:r w:rsidRPr="00F42677">
        <w:rPr>
          <w:rFonts w:asciiTheme="majorHAnsi" w:hAnsiTheme="majorHAnsi"/>
          <w:spacing w:val="-20"/>
          <w:w w:val="1"/>
          <w:lang w:val="en-US"/>
        </w:rPr>
        <w:t>r</w:t>
      </w:r>
      <w:r w:rsidRPr="00F42677">
        <w:rPr>
          <w:rFonts w:asciiTheme="majorHAnsi" w:hAnsiTheme="majorHAnsi"/>
          <w:lang w:val="en-US"/>
        </w:rPr>
        <w:t>rasional, e</w:t>
      </w:r>
      <w:r w:rsidRPr="00F42677">
        <w:rPr>
          <w:rFonts w:asciiTheme="majorHAnsi" w:hAnsiTheme="majorHAnsi"/>
          <w:spacing w:val="-20"/>
          <w:w w:val="1"/>
          <w:lang w:val="en-US"/>
        </w:rPr>
        <w:t>r</w:t>
      </w:r>
      <w:r w:rsidRPr="00F42677">
        <w:rPr>
          <w:rFonts w:asciiTheme="majorHAnsi" w:hAnsiTheme="majorHAnsi"/>
          <w:lang w:val="en-US"/>
        </w:rPr>
        <w:t>fe</w:t>
      </w:r>
      <w:r w:rsidRPr="00F42677">
        <w:rPr>
          <w:rFonts w:asciiTheme="majorHAnsi" w:hAnsiTheme="majorHAnsi"/>
          <w:spacing w:val="-20"/>
          <w:w w:val="1"/>
          <w:lang w:val="en-US"/>
        </w:rPr>
        <w:t>r</w:t>
      </w:r>
      <w:r w:rsidRPr="00F42677">
        <w:rPr>
          <w:rFonts w:asciiTheme="majorHAnsi" w:hAnsiTheme="majorHAnsi"/>
          <w:lang w:val="en-US"/>
        </w:rPr>
        <w:t>ktivitas pe</w:t>
      </w:r>
      <w:r w:rsidRPr="00F42677">
        <w:rPr>
          <w:rFonts w:asciiTheme="majorHAnsi" w:hAnsiTheme="majorHAnsi"/>
          <w:spacing w:val="-20"/>
          <w:w w:val="1"/>
          <w:lang w:val="en-US"/>
        </w:rPr>
        <w:t>r</w:t>
      </w:r>
      <w:r w:rsidRPr="00F42677">
        <w:rPr>
          <w:rFonts w:asciiTheme="majorHAnsi" w:hAnsiTheme="majorHAnsi"/>
          <w:lang w:val="en-US"/>
        </w:rPr>
        <w:t>nggu</w:t>
      </w:r>
      <w:r w:rsidRPr="00F42677">
        <w:rPr>
          <w:rFonts w:asciiTheme="majorHAnsi" w:hAnsiTheme="majorHAnsi"/>
          <w:spacing w:val="-20"/>
          <w:w w:val="1"/>
          <w:lang w:val="en-US"/>
        </w:rPr>
        <w:t>r</w:t>
      </w:r>
      <w:r w:rsidRPr="00F42677">
        <w:rPr>
          <w:rFonts w:asciiTheme="majorHAnsi" w:hAnsiTheme="majorHAnsi"/>
          <w:lang w:val="en-US"/>
        </w:rPr>
        <w:t>naan ase</w:t>
      </w:r>
      <w:r w:rsidRPr="00F42677">
        <w:rPr>
          <w:rFonts w:asciiTheme="majorHAnsi" w:hAnsiTheme="majorHAnsi"/>
          <w:spacing w:val="-20"/>
          <w:w w:val="1"/>
          <w:lang w:val="en-US"/>
        </w:rPr>
        <w:t>r</w:t>
      </w:r>
      <w:r w:rsidRPr="00F42677">
        <w:rPr>
          <w:rFonts w:asciiTheme="majorHAnsi" w:hAnsiTheme="majorHAnsi"/>
          <w:lang w:val="en-US"/>
        </w:rPr>
        <w:t>t, dan pe</w:t>
      </w:r>
      <w:r w:rsidRPr="00F42677">
        <w:rPr>
          <w:rFonts w:asciiTheme="majorHAnsi" w:hAnsiTheme="majorHAnsi"/>
          <w:spacing w:val="-20"/>
          <w:w w:val="1"/>
          <w:lang w:val="en-US"/>
        </w:rPr>
        <w:t>r</w:t>
      </w:r>
      <w:r w:rsidRPr="00F42677">
        <w:rPr>
          <w:rFonts w:asciiTheme="majorHAnsi" w:hAnsiTheme="majorHAnsi"/>
          <w:lang w:val="en-US"/>
        </w:rPr>
        <w:t>rtu</w:t>
      </w:r>
      <w:r w:rsidRPr="00F42677">
        <w:rPr>
          <w:rFonts w:asciiTheme="majorHAnsi" w:hAnsiTheme="majorHAnsi"/>
          <w:spacing w:val="-20"/>
          <w:w w:val="1"/>
          <w:lang w:val="en-US"/>
        </w:rPr>
        <w:t>r</w:t>
      </w:r>
      <w:r w:rsidRPr="00F42677">
        <w:rPr>
          <w:rFonts w:asciiTheme="majorHAnsi" w:hAnsiTheme="majorHAnsi"/>
          <w:lang w:val="en-US"/>
        </w:rPr>
        <w:t>mbu</w:t>
      </w:r>
      <w:r w:rsidRPr="00F42677">
        <w:rPr>
          <w:rFonts w:asciiTheme="majorHAnsi" w:hAnsiTheme="majorHAnsi"/>
          <w:spacing w:val="-20"/>
          <w:w w:val="1"/>
          <w:lang w:val="en-US"/>
        </w:rPr>
        <w:t>r</w:t>
      </w:r>
      <w:r w:rsidRPr="00F42677">
        <w:rPr>
          <w:rFonts w:asciiTheme="majorHAnsi" w:hAnsiTheme="majorHAnsi"/>
          <w:lang w:val="en-US"/>
        </w:rPr>
        <w:t>han pe</w:t>
      </w:r>
      <w:r w:rsidRPr="00F42677">
        <w:rPr>
          <w:rFonts w:asciiTheme="majorHAnsi" w:hAnsiTheme="majorHAnsi"/>
          <w:spacing w:val="-20"/>
          <w:w w:val="1"/>
          <w:lang w:val="en-US"/>
        </w:rPr>
        <w:t>r</w:t>
      </w:r>
      <w:r w:rsidRPr="00F42677">
        <w:rPr>
          <w:rFonts w:asciiTheme="majorHAnsi" w:hAnsiTheme="majorHAnsi"/>
          <w:lang w:val="en-US"/>
        </w:rPr>
        <w:t>nju</w:t>
      </w:r>
      <w:r w:rsidRPr="00F42677">
        <w:rPr>
          <w:rFonts w:asciiTheme="majorHAnsi" w:hAnsiTheme="majorHAnsi"/>
          <w:spacing w:val="-20"/>
          <w:w w:val="1"/>
          <w:lang w:val="en-US"/>
        </w:rPr>
        <w:t>r</w:t>
      </w:r>
      <w:r w:rsidRPr="00F42677">
        <w:rPr>
          <w:rFonts w:asciiTheme="majorHAnsi" w:hAnsiTheme="majorHAnsi"/>
          <w:lang w:val="en-US"/>
        </w:rPr>
        <w:t>alan dalam hu</w:t>
      </w:r>
      <w:r w:rsidRPr="00F42677">
        <w:rPr>
          <w:rFonts w:asciiTheme="majorHAnsi" w:hAnsiTheme="majorHAnsi"/>
          <w:spacing w:val="-20"/>
          <w:w w:val="1"/>
          <w:lang w:val="en-US"/>
        </w:rPr>
        <w:t>r</w:t>
      </w:r>
      <w:r w:rsidRPr="00F42677">
        <w:rPr>
          <w:rFonts w:asciiTheme="majorHAnsi" w:hAnsiTheme="majorHAnsi"/>
          <w:lang w:val="en-US"/>
        </w:rPr>
        <w:t>bu</w:t>
      </w:r>
      <w:r w:rsidRPr="00F42677">
        <w:rPr>
          <w:rFonts w:asciiTheme="majorHAnsi" w:hAnsiTheme="majorHAnsi"/>
          <w:spacing w:val="-20"/>
          <w:w w:val="1"/>
          <w:lang w:val="en-US"/>
        </w:rPr>
        <w:t>r</w:t>
      </w:r>
      <w:r w:rsidRPr="00F42677">
        <w:rPr>
          <w:rFonts w:asciiTheme="majorHAnsi" w:hAnsiTheme="majorHAnsi"/>
          <w:lang w:val="en-US"/>
        </w:rPr>
        <w:t>ngannya de</w:t>
      </w:r>
      <w:r w:rsidRPr="00F42677">
        <w:rPr>
          <w:rFonts w:asciiTheme="majorHAnsi" w:hAnsiTheme="majorHAnsi"/>
          <w:spacing w:val="-20"/>
          <w:w w:val="1"/>
          <w:lang w:val="en-US"/>
        </w:rPr>
        <w:t>r</w:t>
      </w:r>
      <w:r w:rsidRPr="00F42677">
        <w:rPr>
          <w:rFonts w:asciiTheme="majorHAnsi" w:hAnsiTheme="majorHAnsi"/>
          <w:lang w:val="en-US"/>
        </w:rPr>
        <w:t>ngan profitabilitas pe</w:t>
      </w:r>
      <w:r w:rsidRPr="00F42677">
        <w:rPr>
          <w:rFonts w:asciiTheme="majorHAnsi" w:hAnsiTheme="majorHAnsi"/>
          <w:spacing w:val="-20"/>
          <w:w w:val="1"/>
          <w:lang w:val="en-US"/>
        </w:rPr>
        <w:t>r</w:t>
      </w:r>
      <w:r w:rsidRPr="00F42677">
        <w:rPr>
          <w:rFonts w:asciiTheme="majorHAnsi" w:hAnsiTheme="majorHAnsi"/>
          <w:lang w:val="en-US"/>
        </w:rPr>
        <w:t>ru</w:t>
      </w:r>
      <w:r w:rsidRPr="00F42677">
        <w:rPr>
          <w:rFonts w:asciiTheme="majorHAnsi" w:hAnsiTheme="majorHAnsi"/>
          <w:spacing w:val="-20"/>
          <w:w w:val="1"/>
          <w:lang w:val="en-US"/>
        </w:rPr>
        <w:t>r</w:t>
      </w:r>
      <w:r w:rsidRPr="00F42677">
        <w:rPr>
          <w:rFonts w:asciiTheme="majorHAnsi" w:hAnsiTheme="majorHAnsi"/>
          <w:lang w:val="en-US"/>
        </w:rPr>
        <w:t>sahaan. Hasil simu</w:t>
      </w:r>
      <w:r w:rsidRPr="00F42677">
        <w:rPr>
          <w:rFonts w:asciiTheme="majorHAnsi" w:hAnsiTheme="majorHAnsi"/>
          <w:spacing w:val="-20"/>
          <w:w w:val="1"/>
          <w:lang w:val="en-US"/>
        </w:rPr>
        <w:t>r</w:t>
      </w:r>
      <w:r w:rsidRPr="00F42677">
        <w:rPr>
          <w:rFonts w:asciiTheme="majorHAnsi" w:hAnsiTheme="majorHAnsi"/>
          <w:lang w:val="en-US"/>
        </w:rPr>
        <w:t>ltaan ini me</w:t>
      </w:r>
      <w:r w:rsidRPr="00F42677">
        <w:rPr>
          <w:rFonts w:asciiTheme="majorHAnsi" w:hAnsiTheme="majorHAnsi"/>
          <w:spacing w:val="-20"/>
          <w:w w:val="1"/>
          <w:lang w:val="en-US"/>
        </w:rPr>
        <w:t>r</w:t>
      </w:r>
      <w:r w:rsidRPr="00F42677">
        <w:rPr>
          <w:rFonts w:asciiTheme="majorHAnsi" w:hAnsiTheme="majorHAnsi"/>
          <w:lang w:val="en-US"/>
        </w:rPr>
        <w:t>mbe</w:t>
      </w:r>
      <w:r w:rsidRPr="00F42677">
        <w:rPr>
          <w:rFonts w:asciiTheme="majorHAnsi" w:hAnsiTheme="majorHAnsi"/>
          <w:spacing w:val="-20"/>
          <w:w w:val="1"/>
          <w:lang w:val="en-US"/>
        </w:rPr>
        <w:t>r</w:t>
      </w:r>
      <w:r w:rsidRPr="00F42677">
        <w:rPr>
          <w:rFonts w:asciiTheme="majorHAnsi" w:hAnsiTheme="majorHAnsi"/>
          <w:lang w:val="en-US"/>
        </w:rPr>
        <w:t>rikan gambaran te</w:t>
      </w:r>
      <w:r w:rsidRPr="00F42677">
        <w:rPr>
          <w:rFonts w:asciiTheme="majorHAnsi" w:hAnsiTheme="majorHAnsi"/>
          <w:spacing w:val="-20"/>
          <w:w w:val="1"/>
          <w:lang w:val="en-US"/>
        </w:rPr>
        <w:t>r</w:t>
      </w:r>
      <w:r w:rsidRPr="00F42677">
        <w:rPr>
          <w:rFonts w:asciiTheme="majorHAnsi" w:hAnsiTheme="majorHAnsi"/>
          <w:lang w:val="en-US"/>
        </w:rPr>
        <w:t>ntang bagaimana be</w:t>
      </w:r>
      <w:r w:rsidRPr="00F42677">
        <w:rPr>
          <w:rFonts w:asciiTheme="majorHAnsi" w:hAnsiTheme="majorHAnsi"/>
          <w:spacing w:val="-20"/>
          <w:w w:val="1"/>
          <w:lang w:val="en-US"/>
        </w:rPr>
        <w:t>r</w:t>
      </w:r>
      <w:r w:rsidRPr="00F42677">
        <w:rPr>
          <w:rFonts w:asciiTheme="majorHAnsi" w:hAnsiTheme="majorHAnsi"/>
          <w:lang w:val="en-US"/>
        </w:rPr>
        <w:t>rbagai aspe</w:t>
      </w:r>
      <w:r w:rsidRPr="00F42677">
        <w:rPr>
          <w:rFonts w:asciiTheme="majorHAnsi" w:hAnsiTheme="majorHAnsi"/>
          <w:spacing w:val="-20"/>
          <w:w w:val="1"/>
          <w:lang w:val="en-US"/>
        </w:rPr>
        <w:t>r</w:t>
      </w:r>
      <w:r w:rsidRPr="00F42677">
        <w:rPr>
          <w:rFonts w:asciiTheme="majorHAnsi" w:hAnsiTheme="majorHAnsi"/>
          <w:lang w:val="en-US"/>
        </w:rPr>
        <w:t>k manaje</w:t>
      </w:r>
      <w:r w:rsidRPr="00F42677">
        <w:rPr>
          <w:rFonts w:asciiTheme="majorHAnsi" w:hAnsiTheme="majorHAnsi"/>
          <w:spacing w:val="-20"/>
          <w:w w:val="1"/>
          <w:lang w:val="en-US"/>
        </w:rPr>
        <w:t>r</w:t>
      </w:r>
      <w:r w:rsidRPr="00F42677">
        <w:rPr>
          <w:rFonts w:asciiTheme="majorHAnsi" w:hAnsiTheme="majorHAnsi"/>
          <w:lang w:val="en-US"/>
        </w:rPr>
        <w:t>me</w:t>
      </w:r>
      <w:r w:rsidRPr="00F42677">
        <w:rPr>
          <w:rFonts w:asciiTheme="majorHAnsi" w:hAnsiTheme="majorHAnsi"/>
          <w:spacing w:val="-20"/>
          <w:w w:val="1"/>
          <w:lang w:val="en-US"/>
        </w:rPr>
        <w:t>r</w:t>
      </w:r>
      <w:r w:rsidRPr="00F42677">
        <w:rPr>
          <w:rFonts w:asciiTheme="majorHAnsi" w:hAnsiTheme="majorHAnsi"/>
          <w:lang w:val="en-US"/>
        </w:rPr>
        <w:t>n pe</w:t>
      </w:r>
      <w:r w:rsidRPr="00F42677">
        <w:rPr>
          <w:rFonts w:asciiTheme="majorHAnsi" w:hAnsiTheme="majorHAnsi"/>
          <w:spacing w:val="-20"/>
          <w:w w:val="1"/>
          <w:lang w:val="en-US"/>
        </w:rPr>
        <w:t>r</w:t>
      </w:r>
      <w:r w:rsidRPr="00F42677">
        <w:rPr>
          <w:rFonts w:asciiTheme="majorHAnsi" w:hAnsiTheme="majorHAnsi"/>
          <w:lang w:val="en-US"/>
        </w:rPr>
        <w:t>ru</w:t>
      </w:r>
      <w:r w:rsidRPr="00F42677">
        <w:rPr>
          <w:rFonts w:asciiTheme="majorHAnsi" w:hAnsiTheme="majorHAnsi"/>
          <w:spacing w:val="-20"/>
          <w:w w:val="1"/>
          <w:lang w:val="en-US"/>
        </w:rPr>
        <w:t>r</w:t>
      </w:r>
      <w:r w:rsidRPr="00F42677">
        <w:rPr>
          <w:rFonts w:asciiTheme="majorHAnsi" w:hAnsiTheme="majorHAnsi"/>
          <w:lang w:val="en-US"/>
        </w:rPr>
        <w:t>sahaan be</w:t>
      </w:r>
      <w:r w:rsidRPr="00F42677">
        <w:rPr>
          <w:rFonts w:asciiTheme="majorHAnsi" w:hAnsiTheme="majorHAnsi"/>
          <w:spacing w:val="-20"/>
          <w:w w:val="1"/>
          <w:lang w:val="en-US"/>
        </w:rPr>
        <w:t>r</w:t>
      </w:r>
      <w:r w:rsidRPr="00F42677">
        <w:rPr>
          <w:rFonts w:asciiTheme="majorHAnsi" w:hAnsiTheme="majorHAnsi"/>
          <w:lang w:val="en-US"/>
        </w:rPr>
        <w:t>rkontribu</w:t>
      </w:r>
      <w:r w:rsidRPr="00F42677">
        <w:rPr>
          <w:rFonts w:asciiTheme="majorHAnsi" w:hAnsiTheme="majorHAnsi"/>
          <w:spacing w:val="-20"/>
          <w:w w:val="1"/>
          <w:lang w:val="en-US"/>
        </w:rPr>
        <w:t>r</w:t>
      </w:r>
      <w:r w:rsidRPr="00F42677">
        <w:rPr>
          <w:rFonts w:asciiTheme="majorHAnsi" w:hAnsiTheme="majorHAnsi"/>
          <w:lang w:val="en-US"/>
        </w:rPr>
        <w:t>si te</w:t>
      </w:r>
      <w:r w:rsidRPr="00F42677">
        <w:rPr>
          <w:rFonts w:asciiTheme="majorHAnsi" w:hAnsiTheme="majorHAnsi"/>
          <w:spacing w:val="-20"/>
          <w:w w:val="1"/>
          <w:lang w:val="en-US"/>
        </w:rPr>
        <w:t>r</w:t>
      </w:r>
      <w:r w:rsidRPr="00F42677">
        <w:rPr>
          <w:rFonts w:asciiTheme="majorHAnsi" w:hAnsiTheme="majorHAnsi"/>
          <w:lang w:val="en-US"/>
        </w:rPr>
        <w:t>rhadap kine</w:t>
      </w:r>
      <w:r w:rsidRPr="00F42677">
        <w:rPr>
          <w:rFonts w:asciiTheme="majorHAnsi" w:hAnsiTheme="majorHAnsi"/>
          <w:spacing w:val="-20"/>
          <w:w w:val="1"/>
          <w:lang w:val="en-US"/>
        </w:rPr>
        <w:t>r</w:t>
      </w:r>
      <w:r w:rsidRPr="00F42677">
        <w:rPr>
          <w:rFonts w:asciiTheme="majorHAnsi" w:hAnsiTheme="majorHAnsi"/>
          <w:lang w:val="en-US"/>
        </w:rPr>
        <w:t>rja ke</w:t>
      </w:r>
      <w:r w:rsidRPr="00F42677">
        <w:rPr>
          <w:rFonts w:asciiTheme="majorHAnsi" w:hAnsiTheme="majorHAnsi"/>
          <w:spacing w:val="-20"/>
          <w:w w:val="1"/>
          <w:lang w:val="en-US"/>
        </w:rPr>
        <w:t>r</w:t>
      </w:r>
      <w:r w:rsidRPr="00F42677">
        <w:rPr>
          <w:rFonts w:asciiTheme="majorHAnsi" w:hAnsiTheme="majorHAnsi"/>
          <w:lang w:val="en-US"/>
        </w:rPr>
        <w:t>u</w:t>
      </w:r>
      <w:r w:rsidRPr="00F42677">
        <w:rPr>
          <w:rFonts w:asciiTheme="majorHAnsi" w:hAnsiTheme="majorHAnsi"/>
          <w:spacing w:val="-20"/>
          <w:w w:val="1"/>
          <w:lang w:val="en-US"/>
        </w:rPr>
        <w:t>r</w:t>
      </w:r>
      <w:r w:rsidRPr="00F42677">
        <w:rPr>
          <w:rFonts w:asciiTheme="majorHAnsi" w:hAnsiTheme="majorHAnsi"/>
          <w:lang w:val="en-US"/>
        </w:rPr>
        <w:t>angan se</w:t>
      </w:r>
      <w:r w:rsidRPr="00F42677">
        <w:rPr>
          <w:rFonts w:asciiTheme="majorHAnsi" w:hAnsiTheme="majorHAnsi"/>
          <w:spacing w:val="-20"/>
          <w:w w:val="1"/>
          <w:lang w:val="en-US"/>
        </w:rPr>
        <w:t>r</w:t>
      </w:r>
      <w:r w:rsidRPr="00F42677">
        <w:rPr>
          <w:rFonts w:asciiTheme="majorHAnsi" w:hAnsiTheme="majorHAnsi"/>
          <w:lang w:val="en-US"/>
        </w:rPr>
        <w:t>cara ke</w:t>
      </w:r>
      <w:r w:rsidRPr="00F42677">
        <w:rPr>
          <w:rFonts w:asciiTheme="majorHAnsi" w:hAnsiTheme="majorHAnsi"/>
          <w:spacing w:val="-20"/>
          <w:w w:val="1"/>
          <w:lang w:val="en-US"/>
        </w:rPr>
        <w:t>r</w:t>
      </w:r>
      <w:r w:rsidRPr="00F42677">
        <w:rPr>
          <w:rFonts w:asciiTheme="majorHAnsi" w:hAnsiTheme="majorHAnsi"/>
          <w:lang w:val="en-US"/>
        </w:rPr>
        <w:t>se</w:t>
      </w:r>
      <w:r w:rsidRPr="00F42677">
        <w:rPr>
          <w:rFonts w:asciiTheme="majorHAnsi" w:hAnsiTheme="majorHAnsi"/>
          <w:spacing w:val="-20"/>
          <w:w w:val="1"/>
          <w:lang w:val="en-US"/>
        </w:rPr>
        <w:t>r</w:t>
      </w:r>
      <w:r w:rsidRPr="00F42677">
        <w:rPr>
          <w:rFonts w:asciiTheme="majorHAnsi" w:hAnsiTheme="majorHAnsi"/>
          <w:lang w:val="en-US"/>
        </w:rPr>
        <w:t>lu</w:t>
      </w:r>
      <w:r w:rsidRPr="00F42677">
        <w:rPr>
          <w:rFonts w:asciiTheme="majorHAnsi" w:hAnsiTheme="majorHAnsi"/>
          <w:spacing w:val="-20"/>
          <w:w w:val="1"/>
          <w:lang w:val="en-US"/>
        </w:rPr>
        <w:t>r</w:t>
      </w:r>
      <w:r w:rsidRPr="00F42677">
        <w:rPr>
          <w:rFonts w:asciiTheme="majorHAnsi" w:hAnsiTheme="majorHAnsi"/>
          <w:lang w:val="en-US"/>
        </w:rPr>
        <w:t>ru</w:t>
      </w:r>
      <w:r w:rsidRPr="00F42677">
        <w:rPr>
          <w:rFonts w:asciiTheme="majorHAnsi" w:hAnsiTheme="majorHAnsi"/>
          <w:spacing w:val="-20"/>
          <w:w w:val="1"/>
          <w:lang w:val="en-US"/>
        </w:rPr>
        <w:t>r</w:t>
      </w:r>
      <w:r w:rsidRPr="00F42677">
        <w:rPr>
          <w:rFonts w:asciiTheme="majorHAnsi" w:hAnsiTheme="majorHAnsi"/>
          <w:lang w:val="en-US"/>
        </w:rPr>
        <w:t>han.</w:t>
      </w:r>
    </w:p>
    <w:p w:rsidR="00E57478" w:rsidRPr="00F42677" w:rsidRDefault="00E57478" w:rsidP="00F42677">
      <w:pPr>
        <w:pStyle w:val="BodyText"/>
        <w:spacing w:before="1"/>
        <w:ind w:right="3" w:firstLine="851"/>
        <w:jc w:val="both"/>
        <w:rPr>
          <w:rFonts w:asciiTheme="majorHAnsi" w:hAnsiTheme="majorHAnsi"/>
        </w:rPr>
      </w:pPr>
      <w:r w:rsidRPr="00F42677">
        <w:rPr>
          <w:rFonts w:asciiTheme="majorHAnsi" w:hAnsiTheme="majorHAnsi"/>
        </w:rPr>
        <w:t>Hasil pe</w:t>
      </w:r>
      <w:r w:rsidRPr="00F42677">
        <w:rPr>
          <w:rFonts w:asciiTheme="majorHAnsi" w:hAnsiTheme="majorHAnsi"/>
          <w:spacing w:val="-20"/>
          <w:w w:val="1"/>
        </w:rPr>
        <w:t>r</w:t>
      </w:r>
      <w:r w:rsidRPr="00F42677">
        <w:rPr>
          <w:rFonts w:asciiTheme="majorHAnsi" w:hAnsiTheme="majorHAnsi"/>
        </w:rPr>
        <w:t>ne</w:t>
      </w:r>
      <w:r w:rsidRPr="00F42677">
        <w:rPr>
          <w:rFonts w:asciiTheme="majorHAnsi" w:hAnsiTheme="majorHAnsi"/>
          <w:spacing w:val="-20"/>
          <w:w w:val="1"/>
        </w:rPr>
        <w:t>r</w:t>
      </w:r>
      <w:r w:rsidRPr="00F42677">
        <w:rPr>
          <w:rFonts w:asciiTheme="majorHAnsi" w:hAnsiTheme="majorHAnsi"/>
        </w:rPr>
        <w:t>litian ini se</w:t>
      </w:r>
      <w:r w:rsidRPr="00F42677">
        <w:rPr>
          <w:rFonts w:asciiTheme="majorHAnsi" w:hAnsiTheme="majorHAnsi"/>
          <w:spacing w:val="-20"/>
          <w:w w:val="1"/>
        </w:rPr>
        <w:t>r</w:t>
      </w:r>
      <w:r w:rsidRPr="00F42677">
        <w:rPr>
          <w:rFonts w:asciiTheme="majorHAnsi" w:hAnsiTheme="majorHAnsi"/>
        </w:rPr>
        <w:t>jalan de</w:t>
      </w:r>
      <w:r w:rsidRPr="00F42677">
        <w:rPr>
          <w:rFonts w:asciiTheme="majorHAnsi" w:hAnsiTheme="majorHAnsi"/>
          <w:spacing w:val="-20"/>
          <w:w w:val="1"/>
        </w:rPr>
        <w:t>r</w:t>
      </w:r>
      <w:r w:rsidRPr="00F42677">
        <w:rPr>
          <w:rFonts w:asciiTheme="majorHAnsi" w:hAnsiTheme="majorHAnsi"/>
        </w:rPr>
        <w:t>ngan pe</w:t>
      </w:r>
      <w:r w:rsidRPr="00F42677">
        <w:rPr>
          <w:rFonts w:asciiTheme="majorHAnsi" w:hAnsiTheme="majorHAnsi"/>
          <w:spacing w:val="-20"/>
          <w:w w:val="1"/>
        </w:rPr>
        <w:t>r</w:t>
      </w:r>
      <w:r w:rsidRPr="00F42677">
        <w:rPr>
          <w:rFonts w:asciiTheme="majorHAnsi" w:hAnsiTheme="majorHAnsi"/>
        </w:rPr>
        <w:t>ne</w:t>
      </w:r>
      <w:r w:rsidRPr="00F42677">
        <w:rPr>
          <w:rFonts w:asciiTheme="majorHAnsi" w:hAnsiTheme="majorHAnsi"/>
          <w:spacing w:val="-20"/>
          <w:w w:val="1"/>
        </w:rPr>
        <w:t>r</w:t>
      </w:r>
      <w:r w:rsidRPr="00F42677">
        <w:rPr>
          <w:rFonts w:asciiTheme="majorHAnsi" w:hAnsiTheme="majorHAnsi"/>
        </w:rPr>
        <w:t>litian te</w:t>
      </w:r>
      <w:r w:rsidRPr="00F42677">
        <w:rPr>
          <w:rFonts w:asciiTheme="majorHAnsi" w:hAnsiTheme="majorHAnsi"/>
          <w:spacing w:val="-20"/>
          <w:w w:val="1"/>
        </w:rPr>
        <w:t>r</w:t>
      </w:r>
      <w:r w:rsidRPr="00F42677">
        <w:rPr>
          <w:rFonts w:asciiTheme="majorHAnsi" w:hAnsiTheme="majorHAnsi"/>
        </w:rPr>
        <w:t>rdahu</w:t>
      </w:r>
      <w:r w:rsidRPr="00F42677">
        <w:rPr>
          <w:rFonts w:asciiTheme="majorHAnsi" w:hAnsiTheme="majorHAnsi"/>
          <w:spacing w:val="-20"/>
          <w:w w:val="1"/>
        </w:rPr>
        <w:t>r</w:t>
      </w:r>
      <w:r w:rsidRPr="00F42677">
        <w:rPr>
          <w:rFonts w:asciiTheme="majorHAnsi" w:hAnsiTheme="majorHAnsi"/>
        </w:rPr>
        <w:t>lu</w:t>
      </w:r>
      <w:r w:rsidRPr="00F42677">
        <w:rPr>
          <w:rFonts w:asciiTheme="majorHAnsi" w:hAnsiTheme="majorHAnsi"/>
          <w:spacing w:val="-20"/>
          <w:w w:val="1"/>
        </w:rPr>
        <w:t>r</w:t>
      </w:r>
      <w:r w:rsidRPr="00F42677">
        <w:rPr>
          <w:rFonts w:asciiTheme="majorHAnsi" w:hAnsiTheme="majorHAnsi"/>
        </w:rPr>
        <w:t xml:space="preserve"> yang me</w:t>
      </w:r>
      <w:r w:rsidRPr="00F42677">
        <w:rPr>
          <w:rFonts w:asciiTheme="majorHAnsi" w:hAnsiTheme="majorHAnsi"/>
          <w:spacing w:val="-20"/>
          <w:w w:val="1"/>
        </w:rPr>
        <w:t>r</w:t>
      </w:r>
      <w:r w:rsidRPr="00F42677">
        <w:rPr>
          <w:rFonts w:asciiTheme="majorHAnsi" w:hAnsiTheme="majorHAnsi"/>
        </w:rPr>
        <w:t>ndu</w:t>
      </w:r>
      <w:r w:rsidRPr="00F42677">
        <w:rPr>
          <w:rFonts w:asciiTheme="majorHAnsi" w:hAnsiTheme="majorHAnsi"/>
          <w:spacing w:val="-20"/>
          <w:w w:val="1"/>
        </w:rPr>
        <w:t>r</w:t>
      </w:r>
      <w:r w:rsidRPr="00F42677">
        <w:rPr>
          <w:rFonts w:asciiTheme="majorHAnsi" w:hAnsiTheme="majorHAnsi"/>
        </w:rPr>
        <w:t>ku</w:t>
      </w:r>
      <w:r w:rsidRPr="00F42677">
        <w:rPr>
          <w:rFonts w:asciiTheme="majorHAnsi" w:hAnsiTheme="majorHAnsi"/>
          <w:spacing w:val="-20"/>
          <w:w w:val="1"/>
        </w:rPr>
        <w:t>r</w:t>
      </w:r>
      <w:r w:rsidRPr="00F42677">
        <w:rPr>
          <w:rFonts w:asciiTheme="majorHAnsi" w:hAnsiTheme="majorHAnsi"/>
        </w:rPr>
        <w:t>ng</w:t>
      </w:r>
      <w:r w:rsidRPr="00F42677">
        <w:rPr>
          <w:rFonts w:asciiTheme="majorHAnsi" w:hAnsiTheme="majorHAnsi"/>
          <w:spacing w:val="1"/>
        </w:rPr>
        <w:t xml:space="preserve"> </w:t>
      </w:r>
      <w:r w:rsidRPr="00F42677">
        <w:rPr>
          <w:rFonts w:asciiTheme="majorHAnsi" w:hAnsiTheme="majorHAnsi"/>
        </w:rPr>
        <w:t>de</w:t>
      </w:r>
      <w:r w:rsidRPr="00F42677">
        <w:rPr>
          <w:rFonts w:asciiTheme="majorHAnsi" w:hAnsiTheme="majorHAnsi"/>
          <w:spacing w:val="-20"/>
          <w:w w:val="1"/>
        </w:rPr>
        <w:t>r</w:t>
      </w:r>
      <w:r w:rsidRPr="00F42677">
        <w:rPr>
          <w:rFonts w:asciiTheme="majorHAnsi" w:hAnsiTheme="majorHAnsi"/>
        </w:rPr>
        <w:t xml:space="preserve">ngan hasil yang sama. </w:t>
      </w:r>
      <w:r w:rsidRPr="00F42677">
        <w:rPr>
          <w:rFonts w:asciiTheme="majorHAnsi" w:hAnsiTheme="majorHAnsi"/>
          <w:lang w:val="en-US"/>
        </w:rPr>
        <w:t>Me</w:t>
      </w:r>
      <w:r w:rsidRPr="00F42677">
        <w:rPr>
          <w:rFonts w:asciiTheme="majorHAnsi" w:hAnsiTheme="majorHAnsi"/>
          <w:spacing w:val="-20"/>
          <w:w w:val="1"/>
          <w:lang w:val="en-US"/>
        </w:rPr>
        <w:t>r</w:t>
      </w:r>
      <w:r w:rsidRPr="00F42677">
        <w:rPr>
          <w:rFonts w:asciiTheme="majorHAnsi" w:hAnsiTheme="majorHAnsi"/>
          <w:lang w:val="en-US"/>
        </w:rPr>
        <w:t>nu</w:t>
      </w:r>
      <w:r w:rsidRPr="00F42677">
        <w:rPr>
          <w:rFonts w:asciiTheme="majorHAnsi" w:hAnsiTheme="majorHAnsi"/>
          <w:spacing w:val="-20"/>
          <w:w w:val="1"/>
          <w:lang w:val="en-US"/>
        </w:rPr>
        <w:t>r</w:t>
      </w:r>
      <w:r w:rsidRPr="00F42677">
        <w:rPr>
          <w:rFonts w:asciiTheme="majorHAnsi" w:hAnsiTheme="majorHAnsi"/>
          <w:lang w:val="en-US"/>
        </w:rPr>
        <w:t>ru</w:t>
      </w:r>
      <w:r w:rsidRPr="00F42677">
        <w:rPr>
          <w:rFonts w:asciiTheme="majorHAnsi" w:hAnsiTheme="majorHAnsi"/>
          <w:spacing w:val="-20"/>
          <w:w w:val="1"/>
          <w:lang w:val="en-US"/>
        </w:rPr>
        <w:t>r</w:t>
      </w:r>
      <w:r w:rsidRPr="00F42677">
        <w:rPr>
          <w:rFonts w:asciiTheme="majorHAnsi" w:hAnsiTheme="majorHAnsi"/>
          <w:lang w:val="en-US"/>
        </w:rPr>
        <w:t>t Me</w:t>
      </w:r>
      <w:r w:rsidRPr="00F42677">
        <w:rPr>
          <w:rFonts w:asciiTheme="majorHAnsi" w:hAnsiTheme="majorHAnsi"/>
          <w:spacing w:val="-20"/>
          <w:w w:val="1"/>
          <w:lang w:val="en-US"/>
        </w:rPr>
        <w:t>r</w:t>
      </w:r>
      <w:r w:rsidRPr="00F42677">
        <w:rPr>
          <w:rFonts w:asciiTheme="majorHAnsi" w:hAnsiTheme="majorHAnsi"/>
          <w:lang w:val="en-US"/>
        </w:rPr>
        <w:t>lia Trie</w:t>
      </w:r>
      <w:r w:rsidRPr="00F42677">
        <w:rPr>
          <w:rFonts w:asciiTheme="majorHAnsi" w:hAnsiTheme="majorHAnsi"/>
          <w:spacing w:val="-20"/>
          <w:w w:val="1"/>
          <w:lang w:val="en-US"/>
        </w:rPr>
        <w:t>r</w:t>
      </w:r>
      <w:r w:rsidRPr="00F42677">
        <w:rPr>
          <w:rFonts w:asciiTheme="majorHAnsi" w:hAnsiTheme="majorHAnsi"/>
          <w:lang w:val="en-US"/>
        </w:rPr>
        <w:t xml:space="preserve"> U</w:t>
      </w:r>
      <w:r w:rsidRPr="00F42677">
        <w:rPr>
          <w:rFonts w:asciiTheme="majorHAnsi" w:hAnsiTheme="majorHAnsi"/>
          <w:spacing w:val="-20"/>
          <w:w w:val="1"/>
          <w:lang w:val="en-US"/>
        </w:rPr>
        <w:t>r</w:t>
      </w:r>
      <w:r w:rsidRPr="00F42677">
        <w:rPr>
          <w:rFonts w:asciiTheme="majorHAnsi" w:hAnsiTheme="majorHAnsi"/>
          <w:lang w:val="en-US"/>
        </w:rPr>
        <w:t>tami, Gu</w:t>
      </w:r>
      <w:r w:rsidRPr="00F42677">
        <w:rPr>
          <w:rFonts w:asciiTheme="majorHAnsi" w:hAnsiTheme="majorHAnsi"/>
          <w:spacing w:val="-20"/>
          <w:w w:val="1"/>
          <w:lang w:val="en-US"/>
        </w:rPr>
        <w:t>r</w:t>
      </w:r>
      <w:r w:rsidRPr="00F42677">
        <w:rPr>
          <w:rFonts w:asciiTheme="majorHAnsi" w:hAnsiTheme="majorHAnsi"/>
          <w:lang w:val="en-US"/>
        </w:rPr>
        <w:t>sganda Su</w:t>
      </w:r>
      <w:r w:rsidRPr="00F42677">
        <w:rPr>
          <w:rFonts w:asciiTheme="majorHAnsi" w:hAnsiTheme="majorHAnsi"/>
          <w:spacing w:val="-20"/>
          <w:w w:val="1"/>
          <w:lang w:val="en-US"/>
        </w:rPr>
        <w:t>r</w:t>
      </w:r>
      <w:r w:rsidRPr="00F42677">
        <w:rPr>
          <w:rFonts w:asciiTheme="majorHAnsi" w:hAnsiTheme="majorHAnsi"/>
          <w:lang w:val="en-US"/>
        </w:rPr>
        <w:t xml:space="preserve">ria Manda </w:t>
      </w:r>
      <w:r w:rsidRPr="00F42677">
        <w:rPr>
          <w:rFonts w:asciiTheme="majorHAnsi" w:hAnsiTheme="majorHAnsi"/>
        </w:rPr>
        <w:t>(202</w:t>
      </w:r>
      <w:r w:rsidRPr="00F42677">
        <w:rPr>
          <w:rFonts w:asciiTheme="majorHAnsi" w:hAnsiTheme="majorHAnsi"/>
          <w:lang w:val="en-US"/>
        </w:rPr>
        <w:t>1</w:t>
      </w:r>
      <w:r w:rsidRPr="00F42677">
        <w:rPr>
          <w:rFonts w:asciiTheme="majorHAnsi" w:hAnsiTheme="majorHAnsi"/>
        </w:rPr>
        <w:t>) de</w:t>
      </w:r>
      <w:r w:rsidRPr="00F42677">
        <w:rPr>
          <w:rFonts w:asciiTheme="majorHAnsi" w:hAnsiTheme="majorHAnsi"/>
          <w:spacing w:val="-20"/>
          <w:w w:val="1"/>
        </w:rPr>
        <w:t>r</w:t>
      </w:r>
      <w:r w:rsidRPr="00F42677">
        <w:rPr>
          <w:rFonts w:asciiTheme="majorHAnsi" w:hAnsiTheme="majorHAnsi"/>
        </w:rPr>
        <w:t>ngan ju</w:t>
      </w:r>
      <w:r w:rsidRPr="00F42677">
        <w:rPr>
          <w:rFonts w:asciiTheme="majorHAnsi" w:hAnsiTheme="majorHAnsi"/>
          <w:spacing w:val="-20"/>
          <w:w w:val="1"/>
        </w:rPr>
        <w:t>r</w:t>
      </w:r>
      <w:r w:rsidRPr="00F42677">
        <w:rPr>
          <w:rFonts w:asciiTheme="majorHAnsi" w:hAnsiTheme="majorHAnsi"/>
        </w:rPr>
        <w:t>du</w:t>
      </w:r>
      <w:r w:rsidRPr="00F42677">
        <w:rPr>
          <w:rFonts w:asciiTheme="majorHAnsi" w:hAnsiTheme="majorHAnsi"/>
          <w:spacing w:val="-20"/>
          <w:w w:val="1"/>
        </w:rPr>
        <w:t>r</w:t>
      </w:r>
      <w:r w:rsidRPr="00F42677">
        <w:rPr>
          <w:rFonts w:asciiTheme="majorHAnsi" w:hAnsiTheme="majorHAnsi"/>
        </w:rPr>
        <w:t xml:space="preserve">l </w:t>
      </w:r>
      <w:r w:rsidRPr="00F42677">
        <w:rPr>
          <w:rFonts w:asciiTheme="majorHAnsi" w:hAnsiTheme="majorHAnsi"/>
          <w:lang w:val="en-US"/>
        </w:rPr>
        <w:t>“</w:t>
      </w:r>
      <w:r w:rsidRPr="00F42677">
        <w:rPr>
          <w:rFonts w:asciiTheme="majorHAnsi" w:hAnsiTheme="majorHAnsi"/>
        </w:rPr>
        <w:t>Pe</w:t>
      </w:r>
      <w:r w:rsidRPr="00F42677">
        <w:rPr>
          <w:rFonts w:asciiTheme="majorHAnsi" w:hAnsiTheme="majorHAnsi"/>
          <w:spacing w:val="-20"/>
          <w:w w:val="1"/>
        </w:rPr>
        <w:t>r</w:t>
      </w:r>
      <w:r w:rsidRPr="00F42677">
        <w:rPr>
          <w:rFonts w:asciiTheme="majorHAnsi" w:hAnsiTheme="majorHAnsi"/>
        </w:rPr>
        <w:t>ngaru</w:t>
      </w:r>
      <w:r w:rsidRPr="00F42677">
        <w:rPr>
          <w:rFonts w:asciiTheme="majorHAnsi" w:hAnsiTheme="majorHAnsi"/>
          <w:spacing w:val="-20"/>
          <w:w w:val="1"/>
        </w:rPr>
        <w:t>r</w:t>
      </w:r>
      <w:r w:rsidRPr="00F42677">
        <w:rPr>
          <w:rFonts w:asciiTheme="majorHAnsi" w:hAnsiTheme="majorHAnsi"/>
        </w:rPr>
        <w:t>h</w:t>
      </w:r>
      <w:r w:rsidRPr="00F42677">
        <w:rPr>
          <w:rFonts w:asciiTheme="majorHAnsi" w:hAnsiTheme="majorHAnsi"/>
          <w:lang w:val="en-US"/>
        </w:rPr>
        <w:t xml:space="preserve"> </w:t>
      </w:r>
      <w:r w:rsidRPr="00F42677">
        <w:rPr>
          <w:rFonts w:asciiTheme="majorHAnsi" w:hAnsiTheme="majorHAnsi"/>
          <w:i/>
          <w:lang w:val="en-US"/>
        </w:rPr>
        <w:t>Working Capital Tu</w:t>
      </w:r>
      <w:r w:rsidRPr="00F42677">
        <w:rPr>
          <w:rFonts w:asciiTheme="majorHAnsi" w:hAnsiTheme="majorHAnsi"/>
          <w:i/>
          <w:spacing w:val="-20"/>
          <w:w w:val="1"/>
          <w:lang w:val="en-US"/>
        </w:rPr>
        <w:t>r</w:t>
      </w:r>
      <w:r w:rsidRPr="00F42677">
        <w:rPr>
          <w:rFonts w:asciiTheme="majorHAnsi" w:hAnsiTheme="majorHAnsi"/>
          <w:i/>
          <w:lang w:val="en-US"/>
        </w:rPr>
        <w:t>rn Ove</w:t>
      </w:r>
      <w:r w:rsidRPr="00F42677">
        <w:rPr>
          <w:rFonts w:asciiTheme="majorHAnsi" w:hAnsiTheme="majorHAnsi"/>
          <w:i/>
          <w:spacing w:val="-20"/>
          <w:w w:val="1"/>
          <w:lang w:val="en-US"/>
        </w:rPr>
        <w:t>r</w:t>
      </w:r>
      <w:r w:rsidRPr="00F42677">
        <w:rPr>
          <w:rFonts w:asciiTheme="majorHAnsi" w:hAnsiTheme="majorHAnsi"/>
          <w:i/>
          <w:lang w:val="en-US"/>
        </w:rPr>
        <w:t>r (WCT)</w:t>
      </w:r>
      <w:r w:rsidRPr="00F42677">
        <w:rPr>
          <w:rFonts w:asciiTheme="majorHAnsi" w:hAnsiTheme="majorHAnsi"/>
          <w:lang w:val="en-US"/>
        </w:rPr>
        <w:t xml:space="preserve">, </w:t>
      </w:r>
      <w:r w:rsidRPr="00F42677">
        <w:rPr>
          <w:rFonts w:asciiTheme="majorHAnsi" w:hAnsiTheme="majorHAnsi"/>
          <w:i/>
          <w:lang w:val="en-US"/>
        </w:rPr>
        <w:t>Cu</w:t>
      </w:r>
      <w:r w:rsidRPr="00F42677">
        <w:rPr>
          <w:rFonts w:asciiTheme="majorHAnsi" w:hAnsiTheme="majorHAnsi"/>
          <w:i/>
          <w:spacing w:val="-20"/>
          <w:w w:val="1"/>
          <w:lang w:val="en-US"/>
        </w:rPr>
        <w:t>r</w:t>
      </w:r>
      <w:r w:rsidRPr="00F42677">
        <w:rPr>
          <w:rFonts w:asciiTheme="majorHAnsi" w:hAnsiTheme="majorHAnsi"/>
          <w:i/>
          <w:lang w:val="en-US"/>
        </w:rPr>
        <w:t>rre</w:t>
      </w:r>
      <w:r w:rsidRPr="00F42677">
        <w:rPr>
          <w:rFonts w:asciiTheme="majorHAnsi" w:hAnsiTheme="majorHAnsi"/>
          <w:i/>
          <w:spacing w:val="-20"/>
          <w:w w:val="1"/>
          <w:lang w:val="en-US"/>
        </w:rPr>
        <w:t>r</w:t>
      </w:r>
      <w:r w:rsidRPr="00F42677">
        <w:rPr>
          <w:rFonts w:asciiTheme="majorHAnsi" w:hAnsiTheme="majorHAnsi"/>
          <w:i/>
          <w:lang w:val="en-US"/>
        </w:rPr>
        <w:t>nt Ratio (CR),</w:t>
      </w:r>
      <w:r w:rsidRPr="00F42677">
        <w:rPr>
          <w:rFonts w:asciiTheme="majorHAnsi" w:hAnsiTheme="majorHAnsi"/>
          <w:lang w:val="en-US"/>
        </w:rPr>
        <w:t xml:space="preserve"> dan </w:t>
      </w:r>
      <w:r w:rsidRPr="00F42677">
        <w:rPr>
          <w:rFonts w:asciiTheme="majorHAnsi" w:hAnsiTheme="majorHAnsi"/>
          <w:i/>
          <w:lang w:val="en-US"/>
        </w:rPr>
        <w:t>Total Asse</w:t>
      </w:r>
      <w:r w:rsidRPr="00F42677">
        <w:rPr>
          <w:rFonts w:asciiTheme="majorHAnsi" w:hAnsiTheme="majorHAnsi"/>
          <w:i/>
          <w:spacing w:val="-20"/>
          <w:w w:val="1"/>
          <w:lang w:val="en-US"/>
        </w:rPr>
        <w:t>r</w:t>
      </w:r>
      <w:r w:rsidRPr="00F42677">
        <w:rPr>
          <w:rFonts w:asciiTheme="majorHAnsi" w:hAnsiTheme="majorHAnsi"/>
          <w:i/>
          <w:lang w:val="en-US"/>
        </w:rPr>
        <w:t>t Tu</w:t>
      </w:r>
      <w:r w:rsidRPr="00F42677">
        <w:rPr>
          <w:rFonts w:asciiTheme="majorHAnsi" w:hAnsiTheme="majorHAnsi"/>
          <w:i/>
          <w:spacing w:val="-20"/>
          <w:w w:val="1"/>
          <w:lang w:val="en-US"/>
        </w:rPr>
        <w:t>r</w:t>
      </w:r>
      <w:r w:rsidRPr="00F42677">
        <w:rPr>
          <w:rFonts w:asciiTheme="majorHAnsi" w:hAnsiTheme="majorHAnsi"/>
          <w:i/>
          <w:lang w:val="en-US"/>
        </w:rPr>
        <w:t>rnOve</w:t>
      </w:r>
      <w:r w:rsidRPr="00F42677">
        <w:rPr>
          <w:rFonts w:asciiTheme="majorHAnsi" w:hAnsiTheme="majorHAnsi"/>
          <w:i/>
          <w:spacing w:val="-20"/>
          <w:w w:val="1"/>
          <w:lang w:val="en-US"/>
        </w:rPr>
        <w:t>r</w:t>
      </w:r>
      <w:r w:rsidRPr="00F42677">
        <w:rPr>
          <w:rFonts w:asciiTheme="majorHAnsi" w:hAnsiTheme="majorHAnsi"/>
          <w:i/>
          <w:lang w:val="en-US"/>
        </w:rPr>
        <w:t>r</w:t>
      </w:r>
      <w:r w:rsidRPr="00F42677">
        <w:rPr>
          <w:rFonts w:asciiTheme="majorHAnsi" w:hAnsiTheme="majorHAnsi"/>
          <w:lang w:val="en-US"/>
        </w:rPr>
        <w:t xml:space="preserve"> (TATO) te</w:t>
      </w:r>
      <w:r w:rsidRPr="00F42677">
        <w:rPr>
          <w:rFonts w:asciiTheme="majorHAnsi" w:hAnsiTheme="majorHAnsi"/>
          <w:spacing w:val="-20"/>
          <w:w w:val="1"/>
          <w:lang w:val="en-US"/>
        </w:rPr>
        <w:t>r</w:t>
      </w:r>
      <w:r w:rsidRPr="00F42677">
        <w:rPr>
          <w:rFonts w:asciiTheme="majorHAnsi" w:hAnsiTheme="majorHAnsi"/>
          <w:lang w:val="en-US"/>
        </w:rPr>
        <w:t>rhadap Profitabilitas pada Pe</w:t>
      </w:r>
      <w:r w:rsidRPr="00F42677">
        <w:rPr>
          <w:rFonts w:asciiTheme="majorHAnsi" w:hAnsiTheme="majorHAnsi"/>
          <w:spacing w:val="-20"/>
          <w:w w:val="1"/>
          <w:lang w:val="en-US"/>
        </w:rPr>
        <w:t>r</w:t>
      </w:r>
      <w:r w:rsidRPr="00F42677">
        <w:rPr>
          <w:rFonts w:asciiTheme="majorHAnsi" w:hAnsiTheme="majorHAnsi"/>
          <w:lang w:val="en-US"/>
        </w:rPr>
        <w:t>ru</w:t>
      </w:r>
      <w:r w:rsidRPr="00F42677">
        <w:rPr>
          <w:rFonts w:asciiTheme="majorHAnsi" w:hAnsiTheme="majorHAnsi"/>
          <w:spacing w:val="-20"/>
          <w:w w:val="1"/>
          <w:lang w:val="en-US"/>
        </w:rPr>
        <w:t>r</w:t>
      </w:r>
      <w:r w:rsidRPr="00F42677">
        <w:rPr>
          <w:rFonts w:asciiTheme="majorHAnsi" w:hAnsiTheme="majorHAnsi"/>
          <w:lang w:val="en-US"/>
        </w:rPr>
        <w:t>sahaan Su</w:t>
      </w:r>
      <w:r w:rsidRPr="00F42677">
        <w:rPr>
          <w:rFonts w:asciiTheme="majorHAnsi" w:hAnsiTheme="majorHAnsi"/>
          <w:spacing w:val="-20"/>
          <w:w w:val="1"/>
          <w:lang w:val="en-US"/>
        </w:rPr>
        <w:t>r</w:t>
      </w:r>
      <w:r w:rsidRPr="00F42677">
        <w:rPr>
          <w:rFonts w:asciiTheme="majorHAnsi" w:hAnsiTheme="majorHAnsi"/>
          <w:lang w:val="en-US"/>
        </w:rPr>
        <w:t>b Se</w:t>
      </w:r>
      <w:r w:rsidRPr="00F42677">
        <w:rPr>
          <w:rFonts w:asciiTheme="majorHAnsi" w:hAnsiTheme="majorHAnsi"/>
          <w:spacing w:val="-20"/>
          <w:w w:val="1"/>
          <w:lang w:val="en-US"/>
        </w:rPr>
        <w:t>r</w:t>
      </w:r>
      <w:r w:rsidRPr="00F42677">
        <w:rPr>
          <w:rFonts w:asciiTheme="majorHAnsi" w:hAnsiTheme="majorHAnsi"/>
          <w:lang w:val="en-US"/>
        </w:rPr>
        <w:t>ktor Rokok yang te</w:t>
      </w:r>
      <w:r w:rsidRPr="00F42677">
        <w:rPr>
          <w:rFonts w:asciiTheme="majorHAnsi" w:hAnsiTheme="majorHAnsi"/>
          <w:spacing w:val="-20"/>
          <w:w w:val="1"/>
          <w:lang w:val="en-US"/>
        </w:rPr>
        <w:t>r</w:t>
      </w:r>
      <w:r w:rsidRPr="00F42677">
        <w:rPr>
          <w:rFonts w:asciiTheme="majorHAnsi" w:hAnsiTheme="majorHAnsi"/>
          <w:lang w:val="en-US"/>
        </w:rPr>
        <w:t>rdaftar di Bu</w:t>
      </w:r>
      <w:r w:rsidRPr="00F42677">
        <w:rPr>
          <w:rFonts w:asciiTheme="majorHAnsi" w:hAnsiTheme="majorHAnsi"/>
          <w:spacing w:val="-20"/>
          <w:w w:val="1"/>
          <w:lang w:val="en-US"/>
        </w:rPr>
        <w:t>r</w:t>
      </w:r>
      <w:r w:rsidRPr="00F42677">
        <w:rPr>
          <w:rFonts w:asciiTheme="majorHAnsi" w:hAnsiTheme="majorHAnsi"/>
          <w:lang w:val="en-US"/>
        </w:rPr>
        <w:t>rsa E</w:t>
      </w:r>
      <w:r w:rsidRPr="00F42677">
        <w:rPr>
          <w:rFonts w:asciiTheme="majorHAnsi" w:hAnsiTheme="majorHAnsi"/>
          <w:spacing w:val="-20"/>
          <w:w w:val="1"/>
          <w:lang w:val="en-US"/>
        </w:rPr>
        <w:t>r</w:t>
      </w:r>
      <w:r w:rsidRPr="00F42677">
        <w:rPr>
          <w:rFonts w:asciiTheme="majorHAnsi" w:hAnsiTheme="majorHAnsi"/>
          <w:lang w:val="en-US"/>
        </w:rPr>
        <w:t>fe</w:t>
      </w:r>
      <w:r w:rsidRPr="00F42677">
        <w:rPr>
          <w:rFonts w:asciiTheme="majorHAnsi" w:hAnsiTheme="majorHAnsi"/>
          <w:spacing w:val="-20"/>
          <w:w w:val="1"/>
          <w:lang w:val="en-US"/>
        </w:rPr>
        <w:t>r</w:t>
      </w:r>
      <w:r w:rsidRPr="00F42677">
        <w:rPr>
          <w:rFonts w:asciiTheme="majorHAnsi" w:hAnsiTheme="majorHAnsi"/>
          <w:lang w:val="en-US"/>
        </w:rPr>
        <w:t>k Indone</w:t>
      </w:r>
      <w:r w:rsidRPr="00F42677">
        <w:rPr>
          <w:rFonts w:asciiTheme="majorHAnsi" w:hAnsiTheme="majorHAnsi"/>
          <w:spacing w:val="-20"/>
          <w:w w:val="1"/>
          <w:lang w:val="en-US"/>
        </w:rPr>
        <w:t>r</w:t>
      </w:r>
      <w:r w:rsidRPr="00F42677">
        <w:rPr>
          <w:rFonts w:asciiTheme="majorHAnsi" w:hAnsiTheme="majorHAnsi"/>
          <w:lang w:val="en-US"/>
        </w:rPr>
        <w:t>sia (BE</w:t>
      </w:r>
      <w:r w:rsidRPr="00F42677">
        <w:rPr>
          <w:rFonts w:asciiTheme="majorHAnsi" w:hAnsiTheme="majorHAnsi"/>
          <w:spacing w:val="-20"/>
          <w:w w:val="1"/>
          <w:lang w:val="en-US"/>
        </w:rPr>
        <w:t>r</w:t>
      </w:r>
      <w:r w:rsidRPr="00F42677">
        <w:rPr>
          <w:rFonts w:asciiTheme="majorHAnsi" w:hAnsiTheme="majorHAnsi"/>
          <w:lang w:val="en-US"/>
        </w:rPr>
        <w:t>I) pe</w:t>
      </w:r>
      <w:r w:rsidRPr="00F42677">
        <w:rPr>
          <w:rFonts w:asciiTheme="majorHAnsi" w:hAnsiTheme="majorHAnsi"/>
          <w:spacing w:val="-20"/>
          <w:w w:val="1"/>
          <w:lang w:val="en-US"/>
        </w:rPr>
        <w:t>r</w:t>
      </w:r>
      <w:r w:rsidRPr="00F42677">
        <w:rPr>
          <w:rFonts w:asciiTheme="majorHAnsi" w:hAnsiTheme="majorHAnsi"/>
          <w:lang w:val="en-US"/>
        </w:rPr>
        <w:t>rtriwu</w:t>
      </w:r>
      <w:r w:rsidRPr="00F42677">
        <w:rPr>
          <w:rFonts w:asciiTheme="majorHAnsi" w:hAnsiTheme="majorHAnsi"/>
          <w:spacing w:val="-20"/>
          <w:w w:val="1"/>
          <w:lang w:val="en-US"/>
        </w:rPr>
        <w:t>r</w:t>
      </w:r>
      <w:r w:rsidRPr="00F42677">
        <w:rPr>
          <w:rFonts w:asciiTheme="majorHAnsi" w:hAnsiTheme="majorHAnsi"/>
          <w:lang w:val="en-US"/>
        </w:rPr>
        <w:t>lan pada tahu</w:t>
      </w:r>
      <w:r w:rsidRPr="00F42677">
        <w:rPr>
          <w:rFonts w:asciiTheme="majorHAnsi" w:hAnsiTheme="majorHAnsi"/>
          <w:spacing w:val="-20"/>
          <w:w w:val="1"/>
          <w:lang w:val="en-US"/>
        </w:rPr>
        <w:t>r</w:t>
      </w:r>
      <w:r w:rsidRPr="00F42677">
        <w:rPr>
          <w:rFonts w:asciiTheme="majorHAnsi" w:hAnsiTheme="majorHAnsi"/>
          <w:lang w:val="en-US"/>
        </w:rPr>
        <w:t>n 2014-2019</w:t>
      </w:r>
      <w:r w:rsidRPr="00F42677">
        <w:rPr>
          <w:rFonts w:asciiTheme="majorHAnsi" w:hAnsiTheme="majorHAnsi"/>
          <w:spacing w:val="-57"/>
        </w:rPr>
        <w:t xml:space="preserve"> </w:t>
      </w:r>
      <w:r w:rsidRPr="00F42677">
        <w:rPr>
          <w:rFonts w:asciiTheme="majorHAnsi" w:hAnsiTheme="majorHAnsi"/>
          <w:spacing w:val="-57"/>
          <w:lang w:val="en-US"/>
        </w:rPr>
        <w:t xml:space="preserve">. </w:t>
      </w:r>
      <w:r w:rsidRPr="00F42677">
        <w:rPr>
          <w:rFonts w:asciiTheme="majorHAnsi" w:hAnsiTheme="majorHAnsi"/>
        </w:rPr>
        <w:t>De</w:t>
      </w:r>
      <w:r w:rsidRPr="00F42677">
        <w:rPr>
          <w:rFonts w:asciiTheme="majorHAnsi" w:hAnsiTheme="majorHAnsi"/>
          <w:spacing w:val="-20"/>
          <w:w w:val="1"/>
        </w:rPr>
        <w:t>r</w:t>
      </w:r>
      <w:r w:rsidRPr="00F42677">
        <w:rPr>
          <w:rFonts w:asciiTheme="majorHAnsi" w:hAnsiTheme="majorHAnsi"/>
        </w:rPr>
        <w:t>ngan</w:t>
      </w:r>
      <w:r w:rsidRPr="00F42677">
        <w:rPr>
          <w:rFonts w:asciiTheme="majorHAnsi" w:hAnsiTheme="majorHAnsi"/>
          <w:spacing w:val="1"/>
        </w:rPr>
        <w:t xml:space="preserve"> </w:t>
      </w:r>
      <w:r w:rsidRPr="00F42677">
        <w:rPr>
          <w:rFonts w:asciiTheme="majorHAnsi" w:hAnsiTheme="majorHAnsi"/>
        </w:rPr>
        <w:t>hasil</w:t>
      </w:r>
      <w:r w:rsidRPr="00F42677">
        <w:rPr>
          <w:rFonts w:asciiTheme="majorHAnsi" w:hAnsiTheme="majorHAnsi"/>
          <w:spacing w:val="1"/>
        </w:rPr>
        <w:t xml:space="preserve"> </w:t>
      </w:r>
      <w:r w:rsidRPr="00F42677">
        <w:rPr>
          <w:rFonts w:asciiTheme="majorHAnsi" w:hAnsiTheme="majorHAnsi"/>
        </w:rPr>
        <w:t>pe</w:t>
      </w:r>
      <w:r w:rsidRPr="00F42677">
        <w:rPr>
          <w:rFonts w:asciiTheme="majorHAnsi" w:hAnsiTheme="majorHAnsi"/>
          <w:spacing w:val="-20"/>
          <w:w w:val="1"/>
        </w:rPr>
        <w:t>r</w:t>
      </w:r>
      <w:r w:rsidRPr="00F42677">
        <w:rPr>
          <w:rFonts w:asciiTheme="majorHAnsi" w:hAnsiTheme="majorHAnsi"/>
        </w:rPr>
        <w:t>ne</w:t>
      </w:r>
      <w:r w:rsidRPr="00F42677">
        <w:rPr>
          <w:rFonts w:asciiTheme="majorHAnsi" w:hAnsiTheme="majorHAnsi"/>
          <w:spacing w:val="-20"/>
          <w:w w:val="1"/>
        </w:rPr>
        <w:t>r</w:t>
      </w:r>
      <w:r w:rsidRPr="00F42677">
        <w:rPr>
          <w:rFonts w:asciiTheme="majorHAnsi" w:hAnsiTheme="majorHAnsi"/>
        </w:rPr>
        <w:t>litian,</w:t>
      </w:r>
      <w:r w:rsidRPr="00F42677">
        <w:rPr>
          <w:rFonts w:asciiTheme="majorHAnsi" w:hAnsiTheme="majorHAnsi"/>
          <w:spacing w:val="1"/>
        </w:rPr>
        <w:t xml:space="preserve"> </w:t>
      </w:r>
      <w:r w:rsidRPr="00F42677">
        <w:rPr>
          <w:rFonts w:asciiTheme="majorHAnsi" w:hAnsiTheme="majorHAnsi"/>
          <w:i/>
          <w:lang w:val="en-US"/>
        </w:rPr>
        <w:t>Working Capital Tu</w:t>
      </w:r>
      <w:r w:rsidRPr="00F42677">
        <w:rPr>
          <w:rFonts w:asciiTheme="majorHAnsi" w:hAnsiTheme="majorHAnsi"/>
          <w:i/>
          <w:spacing w:val="-20"/>
          <w:w w:val="1"/>
          <w:lang w:val="en-US"/>
        </w:rPr>
        <w:t>r</w:t>
      </w:r>
      <w:r w:rsidRPr="00F42677">
        <w:rPr>
          <w:rFonts w:asciiTheme="majorHAnsi" w:hAnsiTheme="majorHAnsi"/>
          <w:i/>
          <w:lang w:val="en-US"/>
        </w:rPr>
        <w:t>rnOve</w:t>
      </w:r>
      <w:r w:rsidRPr="00F42677">
        <w:rPr>
          <w:rFonts w:asciiTheme="majorHAnsi" w:hAnsiTheme="majorHAnsi"/>
          <w:i/>
          <w:spacing w:val="-20"/>
          <w:w w:val="1"/>
          <w:lang w:val="en-US"/>
        </w:rPr>
        <w:t>r</w:t>
      </w:r>
      <w:r w:rsidRPr="00F42677">
        <w:rPr>
          <w:rFonts w:asciiTheme="majorHAnsi" w:hAnsiTheme="majorHAnsi"/>
          <w:i/>
          <w:lang w:val="en-US"/>
        </w:rPr>
        <w:t>r</w:t>
      </w:r>
      <w:r w:rsidRPr="00F42677">
        <w:rPr>
          <w:rFonts w:asciiTheme="majorHAnsi" w:hAnsiTheme="majorHAnsi"/>
          <w:lang w:val="en-US"/>
        </w:rPr>
        <w:t xml:space="preserve"> (WCTO)</w:t>
      </w:r>
      <w:r w:rsidRPr="00F42677">
        <w:rPr>
          <w:rFonts w:asciiTheme="majorHAnsi" w:hAnsiTheme="majorHAnsi"/>
          <w:spacing w:val="1"/>
        </w:rPr>
        <w:t xml:space="preserve"> </w:t>
      </w:r>
      <w:r w:rsidRPr="00F42677">
        <w:rPr>
          <w:rFonts w:asciiTheme="majorHAnsi" w:hAnsiTheme="majorHAnsi"/>
        </w:rPr>
        <w:t>be</w:t>
      </w:r>
      <w:r w:rsidRPr="00F42677">
        <w:rPr>
          <w:rFonts w:asciiTheme="majorHAnsi" w:hAnsiTheme="majorHAnsi"/>
          <w:spacing w:val="-20"/>
          <w:w w:val="1"/>
        </w:rPr>
        <w:t>r</w:t>
      </w:r>
      <w:r w:rsidRPr="00F42677">
        <w:rPr>
          <w:rFonts w:asciiTheme="majorHAnsi" w:hAnsiTheme="majorHAnsi"/>
        </w:rPr>
        <w:t>rpe</w:t>
      </w:r>
      <w:r w:rsidRPr="00F42677">
        <w:rPr>
          <w:rFonts w:asciiTheme="majorHAnsi" w:hAnsiTheme="majorHAnsi"/>
          <w:spacing w:val="-20"/>
          <w:w w:val="1"/>
        </w:rPr>
        <w:t>r</w:t>
      </w:r>
      <w:r w:rsidRPr="00F42677">
        <w:rPr>
          <w:rFonts w:asciiTheme="majorHAnsi" w:hAnsiTheme="majorHAnsi"/>
        </w:rPr>
        <w:t>ngaru</w:t>
      </w:r>
      <w:r w:rsidRPr="00F42677">
        <w:rPr>
          <w:rFonts w:asciiTheme="majorHAnsi" w:hAnsiTheme="majorHAnsi"/>
          <w:spacing w:val="-20"/>
          <w:w w:val="1"/>
        </w:rPr>
        <w:t>r</w:t>
      </w:r>
      <w:r w:rsidRPr="00F42677">
        <w:rPr>
          <w:rFonts w:asciiTheme="majorHAnsi" w:hAnsiTheme="majorHAnsi"/>
        </w:rPr>
        <w:t>h</w:t>
      </w:r>
      <w:r w:rsidRPr="00F42677">
        <w:rPr>
          <w:rFonts w:asciiTheme="majorHAnsi" w:hAnsiTheme="majorHAnsi"/>
          <w:spacing w:val="1"/>
        </w:rPr>
        <w:t xml:space="preserve"> </w:t>
      </w:r>
      <w:r w:rsidRPr="00F42677">
        <w:rPr>
          <w:rFonts w:asciiTheme="majorHAnsi" w:hAnsiTheme="majorHAnsi"/>
        </w:rPr>
        <w:t>signifikan</w:t>
      </w:r>
      <w:r w:rsidRPr="00F42677">
        <w:rPr>
          <w:rFonts w:asciiTheme="majorHAnsi" w:hAnsiTheme="majorHAnsi"/>
          <w:spacing w:val="1"/>
        </w:rPr>
        <w:t xml:space="preserve"> </w:t>
      </w:r>
      <w:r w:rsidRPr="00F42677">
        <w:rPr>
          <w:rFonts w:asciiTheme="majorHAnsi" w:hAnsiTheme="majorHAnsi"/>
        </w:rPr>
        <w:t>te</w:t>
      </w:r>
      <w:r w:rsidRPr="00F42677">
        <w:rPr>
          <w:rFonts w:asciiTheme="majorHAnsi" w:hAnsiTheme="majorHAnsi"/>
          <w:spacing w:val="-20"/>
          <w:w w:val="1"/>
        </w:rPr>
        <w:t>r</w:t>
      </w:r>
      <w:r w:rsidRPr="00F42677">
        <w:rPr>
          <w:rFonts w:asciiTheme="majorHAnsi" w:hAnsiTheme="majorHAnsi"/>
        </w:rPr>
        <w:t>rhadap</w:t>
      </w:r>
      <w:r w:rsidRPr="00F42677">
        <w:rPr>
          <w:rFonts w:asciiTheme="majorHAnsi" w:hAnsiTheme="majorHAnsi"/>
          <w:spacing w:val="-1"/>
        </w:rPr>
        <w:t xml:space="preserve"> </w:t>
      </w:r>
      <w:r w:rsidRPr="00F42677">
        <w:rPr>
          <w:rFonts w:asciiTheme="majorHAnsi" w:hAnsiTheme="majorHAnsi"/>
        </w:rPr>
        <w:t>Profitabilitas se</w:t>
      </w:r>
      <w:r w:rsidRPr="00F42677">
        <w:rPr>
          <w:rFonts w:asciiTheme="majorHAnsi" w:hAnsiTheme="majorHAnsi"/>
          <w:spacing w:val="-20"/>
          <w:w w:val="1"/>
        </w:rPr>
        <w:t>r</w:t>
      </w:r>
      <w:r w:rsidRPr="00F42677">
        <w:rPr>
          <w:rFonts w:asciiTheme="majorHAnsi" w:hAnsiTheme="majorHAnsi"/>
        </w:rPr>
        <w:t>cara parsial</w:t>
      </w:r>
      <w:r w:rsidRPr="00F42677">
        <w:rPr>
          <w:rFonts w:asciiTheme="majorHAnsi" w:hAnsiTheme="majorHAnsi"/>
          <w:lang w:val="en-US"/>
        </w:rPr>
        <w:t>”</w:t>
      </w:r>
      <w:r w:rsidRPr="00F42677">
        <w:rPr>
          <w:rFonts w:asciiTheme="majorHAnsi" w:hAnsiTheme="majorHAnsi"/>
        </w:rPr>
        <w:t>.</w:t>
      </w:r>
      <w:r w:rsidR="005A6B9E" w:rsidRPr="00F42677">
        <w:rPr>
          <w:rFonts w:asciiTheme="majorHAnsi" w:hAnsiTheme="majorHAnsi"/>
        </w:rPr>
        <w:t xml:space="preserve"> </w:t>
      </w:r>
    </w:p>
    <w:p w:rsidR="00E57478" w:rsidRPr="00F42677" w:rsidRDefault="005A6B9E" w:rsidP="00F42677">
      <w:pPr>
        <w:spacing w:after="160"/>
        <w:ind w:firstLine="851"/>
        <w:jc w:val="both"/>
        <w:rPr>
          <w:rFonts w:asciiTheme="majorHAnsi" w:hAnsiTheme="majorHAnsi"/>
          <w:lang w:val="en-US"/>
        </w:rPr>
      </w:pPr>
      <w:r w:rsidRPr="00F42677">
        <w:rPr>
          <w:rFonts w:asciiTheme="majorHAnsi" w:hAnsiTheme="majorHAnsi"/>
        </w:rPr>
        <w:t xml:space="preserve">Dan hasil penelitian lainnya </w:t>
      </w:r>
      <w:r w:rsidRPr="00F42677">
        <w:rPr>
          <w:rFonts w:asciiTheme="majorHAnsi" w:hAnsiTheme="majorHAnsi"/>
          <w:lang w:val="en-US"/>
        </w:rPr>
        <w:t>Haryanto, T. (2019). Pengaruh likuiditas dan perputaran modal</w:t>
      </w:r>
      <w:r w:rsidR="00F42677" w:rsidRPr="00F42677">
        <w:rPr>
          <w:rFonts w:asciiTheme="majorHAnsi" w:hAnsiTheme="majorHAnsi"/>
          <w:lang w:val="en-US"/>
        </w:rPr>
        <w:t xml:space="preserve"> </w:t>
      </w:r>
      <w:r w:rsidRPr="00F42677">
        <w:rPr>
          <w:rFonts w:asciiTheme="majorHAnsi" w:hAnsiTheme="majorHAnsi"/>
          <w:lang w:val="en-US"/>
        </w:rPr>
        <w:t xml:space="preserve">kerja terhadap profitabilitas pada PT. Pariwara Komunikasi Indonesia di Tangerang. </w:t>
      </w:r>
      <w:r w:rsidR="00F42677" w:rsidRPr="00F42677">
        <w:rPr>
          <w:rFonts w:asciiTheme="majorHAnsi" w:hAnsiTheme="majorHAnsi"/>
          <w:lang w:val="en-US"/>
        </w:rPr>
        <w:t xml:space="preserve">Menurut </w:t>
      </w:r>
      <w:r w:rsidRPr="00F42677">
        <w:rPr>
          <w:rFonts w:asciiTheme="majorHAnsi" w:hAnsiTheme="majorHAnsi"/>
          <w:lang w:val="en-US"/>
        </w:rPr>
        <w:t xml:space="preserve">Meidiyustiani, R. (2016). Pengaruh Modal Kerja, Ukuran Perusahaan, Pertumbuhan Penjualan dan Likuiditas terhadap Profitabilitas pada perusahaan manufaktur sektor industri barang konsumsi yang terdaftar di Bursa Efek Indonesia (BEI) periode tahun 2010–2014. </w:t>
      </w:r>
      <w:r w:rsidR="00F42677" w:rsidRPr="00F42677">
        <w:rPr>
          <w:rFonts w:asciiTheme="majorHAnsi" w:hAnsiTheme="majorHAnsi"/>
          <w:lang w:val="en-US"/>
        </w:rPr>
        <w:t xml:space="preserve"> Menurut </w:t>
      </w:r>
      <w:r w:rsidRPr="00F42677">
        <w:rPr>
          <w:rFonts w:asciiTheme="majorHAnsi" w:hAnsiTheme="majorHAnsi"/>
          <w:lang w:val="en-US"/>
        </w:rPr>
        <w:t>Pitaloka, K. G. Z., Rahayu, M., &amp; Emarawati, J. A. (2022). Inventory Turnover dan Sales Growth terhadap Profitabilita</w:t>
      </w:r>
      <w:r w:rsidRPr="00F42677">
        <w:rPr>
          <w:rFonts w:asciiTheme="majorHAnsi" w:hAnsiTheme="majorHAnsi"/>
          <w:i/>
          <w:iCs/>
          <w:lang w:val="en-US"/>
        </w:rPr>
        <w:t>s.</w:t>
      </w:r>
      <w:r w:rsidRPr="00F42677">
        <w:rPr>
          <w:rFonts w:asciiTheme="majorHAnsi" w:hAnsiTheme="majorHAnsi"/>
          <w:lang w:val="en-US"/>
        </w:rPr>
        <w:t xml:space="preserve"> </w:t>
      </w:r>
      <w:r w:rsidRPr="00F42677">
        <w:rPr>
          <w:rFonts w:asciiTheme="majorHAnsi" w:hAnsiTheme="majorHAnsi"/>
          <w:i/>
          <w:iCs/>
          <w:lang w:val="en-US"/>
        </w:rPr>
        <w:t>Ikraith-Ekonomika</w:t>
      </w:r>
      <w:r w:rsidR="00F42677" w:rsidRPr="00F42677">
        <w:rPr>
          <w:rFonts w:asciiTheme="majorHAnsi" w:hAnsiTheme="majorHAnsi"/>
          <w:lang w:val="en-US"/>
        </w:rPr>
        <w:t xml:space="preserve">, 5(1), </w:t>
      </w:r>
      <w:r w:rsidRPr="00F42677">
        <w:rPr>
          <w:rFonts w:asciiTheme="majorHAnsi" w:hAnsiTheme="majorHAnsi"/>
          <w:lang w:val="en-US"/>
        </w:rPr>
        <w:t xml:space="preserve">Rahmawati, I., &amp; Mahfudz, M. K. (2018). Analisis pengaruh perputaran modal kerja, likuiditas, struktur modal, sales growth, struktur aktiva, size terhadap profitabilitas (studi pada perusahaan manufaktur yang terdaftar di bursa efek indonesia tahun 2012-2016). </w:t>
      </w:r>
      <w:r w:rsidR="00F42677" w:rsidRPr="00F42677">
        <w:rPr>
          <w:rFonts w:asciiTheme="majorHAnsi" w:hAnsiTheme="majorHAnsi"/>
          <w:lang w:val="en-US"/>
        </w:rPr>
        <w:t xml:space="preserve">Menurut </w:t>
      </w:r>
      <w:r w:rsidRPr="00F42677">
        <w:rPr>
          <w:rFonts w:asciiTheme="majorHAnsi" w:hAnsiTheme="majorHAnsi"/>
          <w:lang w:val="en-US"/>
        </w:rPr>
        <w:t xml:space="preserve">Utami, M. T., &amp; Manda, G. S. (2021). Pengaruh Working Capital Turnover (WCT), Current Ratio (CR), dan Total Assets Turnover </w:t>
      </w:r>
      <w:r w:rsidR="00F42677" w:rsidRPr="00F42677">
        <w:rPr>
          <w:rFonts w:asciiTheme="majorHAnsi" w:hAnsiTheme="majorHAnsi"/>
          <w:lang w:val="en-US"/>
        </w:rPr>
        <w:t xml:space="preserve">(TATO) terhadap Profitabilitas. Menurut </w:t>
      </w:r>
      <w:r w:rsidRPr="00F42677">
        <w:rPr>
          <w:rFonts w:asciiTheme="majorHAnsi" w:hAnsiTheme="majorHAnsi"/>
          <w:lang w:val="en-US"/>
        </w:rPr>
        <w:t>Widiyanti, M., &amp; Bakar, S. W. (2014). Pengaruh working capital turnover, cash turnover, inventory turnover dan current ratio terhadap profitabilitas (roa) perusahaan property dan rea</w:t>
      </w:r>
      <w:r w:rsidR="00F42677" w:rsidRPr="00F42677">
        <w:rPr>
          <w:rFonts w:asciiTheme="majorHAnsi" w:hAnsiTheme="majorHAnsi"/>
          <w:lang w:val="en-US"/>
        </w:rPr>
        <w:t>l estate yang terdaftar di bei</w:t>
      </w:r>
    </w:p>
    <w:p w:rsidR="00564824" w:rsidRPr="00F42677" w:rsidRDefault="00564824" w:rsidP="00F42677">
      <w:pPr>
        <w:jc w:val="both"/>
        <w:rPr>
          <w:rFonts w:asciiTheme="majorHAnsi" w:hAnsiTheme="majorHAnsi"/>
          <w:b/>
          <w:lang w:val="en-US"/>
        </w:rPr>
      </w:pPr>
      <w:r w:rsidRPr="00F42677">
        <w:rPr>
          <w:rFonts w:asciiTheme="majorHAnsi" w:hAnsiTheme="majorHAnsi"/>
          <w:b/>
          <w:lang w:val="en-US"/>
        </w:rPr>
        <w:t>KESIMPULAN</w:t>
      </w:r>
    </w:p>
    <w:p w:rsidR="00E57478" w:rsidRPr="00F42677" w:rsidRDefault="00E57478" w:rsidP="00F42677">
      <w:pPr>
        <w:pStyle w:val="ListParagraph"/>
        <w:widowControl w:val="0"/>
        <w:numPr>
          <w:ilvl w:val="0"/>
          <w:numId w:val="2"/>
        </w:numPr>
        <w:autoSpaceDE w:val="0"/>
        <w:autoSpaceDN w:val="0"/>
        <w:ind w:left="851" w:right="3" w:hanging="284"/>
        <w:jc w:val="both"/>
        <w:rPr>
          <w:rFonts w:asciiTheme="majorHAnsi" w:hAnsiTheme="majorHAnsi"/>
        </w:rPr>
      </w:pPr>
      <w:r w:rsidRPr="00F42677">
        <w:rPr>
          <w:rFonts w:asciiTheme="majorHAnsi" w:hAnsiTheme="majorHAnsi"/>
          <w:i/>
          <w:lang w:val="en-US"/>
        </w:rPr>
        <w:t>Working Capital Turnover</w:t>
      </w:r>
      <w:r w:rsidRPr="00F42677">
        <w:rPr>
          <w:rFonts w:asciiTheme="majorHAnsi" w:hAnsiTheme="majorHAnsi"/>
          <w:spacing w:val="1"/>
        </w:rPr>
        <w:t xml:space="preserve"> </w:t>
      </w:r>
      <w:r w:rsidRPr="00F42677">
        <w:rPr>
          <w:rFonts w:asciiTheme="majorHAnsi" w:hAnsiTheme="majorHAnsi"/>
        </w:rPr>
        <w:t>secara</w:t>
      </w:r>
      <w:r w:rsidRPr="00F42677">
        <w:rPr>
          <w:rFonts w:asciiTheme="majorHAnsi" w:hAnsiTheme="majorHAnsi"/>
          <w:spacing w:val="1"/>
        </w:rPr>
        <w:t xml:space="preserve"> </w:t>
      </w:r>
      <w:r w:rsidRPr="00F42677">
        <w:rPr>
          <w:rFonts w:asciiTheme="majorHAnsi" w:hAnsiTheme="majorHAnsi"/>
        </w:rPr>
        <w:t>parsial,</w:t>
      </w:r>
      <w:r w:rsidRPr="00F42677">
        <w:rPr>
          <w:rFonts w:asciiTheme="majorHAnsi" w:hAnsiTheme="majorHAnsi"/>
          <w:spacing w:val="1"/>
          <w:lang w:val="en-US"/>
        </w:rPr>
        <w:t xml:space="preserve"> tidak </w:t>
      </w:r>
      <w:r w:rsidRPr="00F42677">
        <w:rPr>
          <w:rFonts w:asciiTheme="majorHAnsi" w:hAnsiTheme="majorHAnsi"/>
        </w:rPr>
        <w:t>berpengaruh</w:t>
      </w:r>
      <w:r w:rsidRPr="00F42677">
        <w:rPr>
          <w:rFonts w:asciiTheme="majorHAnsi" w:hAnsiTheme="majorHAnsi"/>
          <w:spacing w:val="1"/>
          <w:lang w:val="en-US"/>
        </w:rPr>
        <w:t xml:space="preserve"> </w:t>
      </w:r>
      <w:r w:rsidRPr="00F42677">
        <w:rPr>
          <w:rFonts w:asciiTheme="majorHAnsi" w:hAnsiTheme="majorHAnsi"/>
        </w:rPr>
        <w:t>signifikan</w:t>
      </w:r>
      <w:r w:rsidRPr="00F42677">
        <w:rPr>
          <w:rFonts w:asciiTheme="majorHAnsi" w:hAnsiTheme="majorHAnsi"/>
          <w:spacing w:val="1"/>
        </w:rPr>
        <w:t xml:space="preserve"> </w:t>
      </w:r>
      <w:r w:rsidRPr="00F42677">
        <w:rPr>
          <w:rFonts w:asciiTheme="majorHAnsi" w:hAnsiTheme="majorHAnsi"/>
        </w:rPr>
        <w:t>terhadap</w:t>
      </w:r>
      <w:r w:rsidRPr="00F42677">
        <w:rPr>
          <w:rFonts w:asciiTheme="majorHAnsi" w:hAnsiTheme="majorHAnsi"/>
          <w:spacing w:val="1"/>
        </w:rPr>
        <w:t xml:space="preserve"> </w:t>
      </w:r>
      <w:r w:rsidRPr="00F42677">
        <w:rPr>
          <w:rFonts w:asciiTheme="majorHAnsi" w:hAnsiTheme="majorHAnsi"/>
          <w:i/>
          <w:lang w:val="en-US"/>
        </w:rPr>
        <w:t>Return On Asset</w:t>
      </w:r>
      <w:r w:rsidRPr="00F42677">
        <w:rPr>
          <w:rFonts w:asciiTheme="majorHAnsi" w:hAnsiTheme="majorHAnsi"/>
          <w:lang w:val="en-US"/>
        </w:rPr>
        <w:t xml:space="preserve"> </w:t>
      </w:r>
      <w:r w:rsidRPr="00F42677">
        <w:rPr>
          <w:rFonts w:asciiTheme="majorHAnsi" w:hAnsiTheme="majorHAnsi"/>
        </w:rPr>
        <w:t xml:space="preserve">pada </w:t>
      </w:r>
      <w:r w:rsidRPr="00F42677">
        <w:rPr>
          <w:rFonts w:asciiTheme="majorHAnsi" w:hAnsiTheme="majorHAnsi"/>
          <w:lang w:val="en-US"/>
        </w:rPr>
        <w:t>PT Kalbe Farma Tbk periode 2013-2022</w:t>
      </w:r>
      <w:r w:rsidRPr="00F42677">
        <w:rPr>
          <w:rFonts w:asciiTheme="majorHAnsi" w:hAnsiTheme="majorHAnsi"/>
        </w:rPr>
        <w:t>.</w:t>
      </w:r>
    </w:p>
    <w:p w:rsidR="00E57478" w:rsidRPr="00F42677" w:rsidRDefault="00E57478" w:rsidP="00F42677">
      <w:pPr>
        <w:pStyle w:val="ListParagraph"/>
        <w:widowControl w:val="0"/>
        <w:numPr>
          <w:ilvl w:val="0"/>
          <w:numId w:val="2"/>
        </w:numPr>
        <w:autoSpaceDE w:val="0"/>
        <w:autoSpaceDN w:val="0"/>
        <w:spacing w:before="1"/>
        <w:ind w:left="851" w:right="3" w:hanging="284"/>
        <w:jc w:val="both"/>
        <w:rPr>
          <w:rFonts w:asciiTheme="majorHAnsi" w:hAnsiTheme="majorHAnsi"/>
        </w:rPr>
      </w:pPr>
      <w:r w:rsidRPr="00F42677">
        <w:rPr>
          <w:rFonts w:asciiTheme="majorHAnsi" w:hAnsiTheme="majorHAnsi"/>
          <w:i/>
          <w:lang w:val="en-US"/>
        </w:rPr>
        <w:t>Total Asset Turnover</w:t>
      </w:r>
      <w:r w:rsidRPr="00F42677">
        <w:rPr>
          <w:rFonts w:asciiTheme="majorHAnsi" w:hAnsiTheme="majorHAnsi"/>
        </w:rPr>
        <w:t xml:space="preserve"> secara</w:t>
      </w:r>
      <w:r w:rsidRPr="00F42677">
        <w:rPr>
          <w:rFonts w:asciiTheme="majorHAnsi" w:hAnsiTheme="majorHAnsi"/>
          <w:spacing w:val="1"/>
        </w:rPr>
        <w:t xml:space="preserve"> </w:t>
      </w:r>
      <w:r w:rsidRPr="00F42677">
        <w:rPr>
          <w:rFonts w:asciiTheme="majorHAnsi" w:hAnsiTheme="majorHAnsi"/>
        </w:rPr>
        <w:t>parsial,</w:t>
      </w:r>
      <w:r w:rsidRPr="00F42677">
        <w:rPr>
          <w:rFonts w:asciiTheme="majorHAnsi" w:hAnsiTheme="majorHAnsi"/>
          <w:spacing w:val="1"/>
        </w:rPr>
        <w:t xml:space="preserve"> </w:t>
      </w:r>
      <w:r w:rsidRPr="00F42677">
        <w:rPr>
          <w:rFonts w:asciiTheme="majorHAnsi" w:hAnsiTheme="majorHAnsi"/>
        </w:rPr>
        <w:t>berpengaruh</w:t>
      </w:r>
      <w:r w:rsidRPr="00F42677">
        <w:rPr>
          <w:rFonts w:asciiTheme="majorHAnsi" w:hAnsiTheme="majorHAnsi"/>
          <w:spacing w:val="1"/>
        </w:rPr>
        <w:t xml:space="preserve"> </w:t>
      </w:r>
      <w:r w:rsidRPr="00F42677">
        <w:rPr>
          <w:rFonts w:asciiTheme="majorHAnsi" w:hAnsiTheme="majorHAnsi"/>
        </w:rPr>
        <w:t>signifikan</w:t>
      </w:r>
      <w:r w:rsidRPr="00F42677">
        <w:rPr>
          <w:rFonts w:asciiTheme="majorHAnsi" w:hAnsiTheme="majorHAnsi"/>
          <w:spacing w:val="1"/>
        </w:rPr>
        <w:t xml:space="preserve"> </w:t>
      </w:r>
      <w:r w:rsidRPr="00F42677">
        <w:rPr>
          <w:rFonts w:asciiTheme="majorHAnsi" w:hAnsiTheme="majorHAnsi"/>
        </w:rPr>
        <w:t>terhadap</w:t>
      </w:r>
      <w:r w:rsidRPr="00F42677">
        <w:rPr>
          <w:rFonts w:asciiTheme="majorHAnsi" w:hAnsiTheme="majorHAnsi"/>
          <w:spacing w:val="1"/>
        </w:rPr>
        <w:t xml:space="preserve"> </w:t>
      </w:r>
      <w:r w:rsidRPr="00F42677">
        <w:rPr>
          <w:rFonts w:asciiTheme="majorHAnsi" w:hAnsiTheme="majorHAnsi"/>
          <w:i/>
          <w:lang w:val="en-US"/>
        </w:rPr>
        <w:t>Return On Asset</w:t>
      </w:r>
      <w:r w:rsidRPr="00F42677">
        <w:rPr>
          <w:rFonts w:asciiTheme="majorHAnsi" w:hAnsiTheme="majorHAnsi"/>
          <w:lang w:val="en-US"/>
        </w:rPr>
        <w:t xml:space="preserve"> Pada PT Kalbe Farma Tbk periode 2013-2022.</w:t>
      </w:r>
    </w:p>
    <w:p w:rsidR="00E57478" w:rsidRPr="00F42677" w:rsidRDefault="00E57478" w:rsidP="00F42677">
      <w:pPr>
        <w:pStyle w:val="ListParagraph"/>
        <w:widowControl w:val="0"/>
        <w:numPr>
          <w:ilvl w:val="0"/>
          <w:numId w:val="2"/>
        </w:numPr>
        <w:autoSpaceDE w:val="0"/>
        <w:autoSpaceDN w:val="0"/>
        <w:spacing w:before="1"/>
        <w:ind w:left="851" w:right="3" w:hanging="284"/>
        <w:jc w:val="both"/>
        <w:rPr>
          <w:rFonts w:asciiTheme="majorHAnsi" w:hAnsiTheme="majorHAnsi"/>
        </w:rPr>
      </w:pPr>
      <w:r w:rsidRPr="00F42677">
        <w:rPr>
          <w:rFonts w:asciiTheme="majorHAnsi" w:hAnsiTheme="majorHAnsi"/>
          <w:i/>
          <w:lang w:val="en-US"/>
        </w:rPr>
        <w:t>Sales Growth</w:t>
      </w:r>
      <w:r w:rsidRPr="00F42677">
        <w:rPr>
          <w:rFonts w:asciiTheme="majorHAnsi" w:hAnsiTheme="majorHAnsi"/>
          <w:lang w:val="en-US"/>
        </w:rPr>
        <w:t xml:space="preserve"> </w:t>
      </w:r>
      <w:r w:rsidRPr="00F42677">
        <w:rPr>
          <w:rFonts w:asciiTheme="majorHAnsi" w:hAnsiTheme="majorHAnsi"/>
        </w:rPr>
        <w:t>secara parsial,</w:t>
      </w:r>
      <w:r w:rsidRPr="00F42677">
        <w:rPr>
          <w:rFonts w:asciiTheme="majorHAnsi" w:hAnsiTheme="majorHAnsi"/>
          <w:lang w:val="en-US"/>
        </w:rPr>
        <w:t xml:space="preserve"> tidak </w:t>
      </w:r>
      <w:r w:rsidRPr="00F42677">
        <w:rPr>
          <w:rFonts w:asciiTheme="majorHAnsi" w:hAnsiTheme="majorHAnsi"/>
        </w:rPr>
        <w:t xml:space="preserve">berpengaruh signifikan </w:t>
      </w:r>
      <w:r w:rsidRPr="00F42677">
        <w:rPr>
          <w:rFonts w:asciiTheme="majorHAnsi" w:hAnsiTheme="majorHAnsi"/>
          <w:lang w:val="en-US"/>
        </w:rPr>
        <w:t xml:space="preserve">Terhadap </w:t>
      </w:r>
      <w:r w:rsidRPr="00F42677">
        <w:rPr>
          <w:rFonts w:asciiTheme="majorHAnsi" w:hAnsiTheme="majorHAnsi"/>
          <w:i/>
          <w:lang w:val="en-US"/>
        </w:rPr>
        <w:t>Return On Asset</w:t>
      </w:r>
      <w:r w:rsidRPr="00F42677">
        <w:rPr>
          <w:rFonts w:asciiTheme="majorHAnsi" w:hAnsiTheme="majorHAnsi"/>
          <w:lang w:val="en-US"/>
        </w:rPr>
        <w:t xml:space="preserve"> Pada PT Kalbe Farma Tbk periode 2013-2022</w:t>
      </w:r>
      <w:r w:rsidRPr="00F42677">
        <w:rPr>
          <w:rFonts w:asciiTheme="majorHAnsi" w:hAnsiTheme="majorHAnsi"/>
        </w:rPr>
        <w:t>.</w:t>
      </w:r>
    </w:p>
    <w:p w:rsidR="005D343F" w:rsidRPr="00F42677" w:rsidRDefault="00E57478" w:rsidP="00F42677">
      <w:pPr>
        <w:pStyle w:val="ListParagraph"/>
        <w:widowControl w:val="0"/>
        <w:numPr>
          <w:ilvl w:val="0"/>
          <w:numId w:val="2"/>
        </w:numPr>
        <w:autoSpaceDE w:val="0"/>
        <w:autoSpaceDN w:val="0"/>
        <w:ind w:left="851" w:right="3" w:hanging="284"/>
        <w:jc w:val="both"/>
        <w:rPr>
          <w:rFonts w:asciiTheme="majorHAnsi" w:hAnsiTheme="majorHAnsi"/>
        </w:rPr>
      </w:pPr>
      <w:r w:rsidRPr="00F42677">
        <w:rPr>
          <w:rFonts w:asciiTheme="majorHAnsi" w:hAnsiTheme="majorHAnsi"/>
        </w:rPr>
        <w:t>Secara</w:t>
      </w:r>
      <w:r w:rsidRPr="00F42677">
        <w:rPr>
          <w:rFonts w:asciiTheme="majorHAnsi" w:hAnsiTheme="majorHAnsi"/>
          <w:spacing w:val="1"/>
        </w:rPr>
        <w:t xml:space="preserve"> </w:t>
      </w:r>
      <w:r w:rsidRPr="00F42677">
        <w:rPr>
          <w:rFonts w:asciiTheme="majorHAnsi" w:hAnsiTheme="majorHAnsi"/>
        </w:rPr>
        <w:t>simultan,</w:t>
      </w:r>
      <w:r w:rsidRPr="00F42677">
        <w:rPr>
          <w:rFonts w:asciiTheme="majorHAnsi" w:hAnsiTheme="majorHAnsi"/>
          <w:spacing w:val="1"/>
        </w:rPr>
        <w:t xml:space="preserve"> </w:t>
      </w:r>
      <w:r w:rsidRPr="00F42677">
        <w:rPr>
          <w:rFonts w:asciiTheme="majorHAnsi" w:hAnsiTheme="majorHAnsi"/>
          <w:i/>
          <w:lang w:val="en-US"/>
        </w:rPr>
        <w:t>Working Capital Turnover</w:t>
      </w:r>
      <w:r w:rsidRPr="00F42677">
        <w:rPr>
          <w:rFonts w:asciiTheme="majorHAnsi" w:hAnsiTheme="majorHAnsi"/>
          <w:lang w:val="en-US"/>
        </w:rPr>
        <w:t xml:space="preserve">, </w:t>
      </w:r>
      <w:r w:rsidRPr="00F42677">
        <w:rPr>
          <w:rFonts w:asciiTheme="majorHAnsi" w:hAnsiTheme="majorHAnsi"/>
          <w:i/>
          <w:lang w:val="en-US"/>
        </w:rPr>
        <w:t>Total Asset Turnover</w:t>
      </w:r>
      <w:r w:rsidRPr="00F42677">
        <w:rPr>
          <w:rFonts w:asciiTheme="majorHAnsi" w:hAnsiTheme="majorHAnsi"/>
          <w:lang w:val="en-US"/>
        </w:rPr>
        <w:t xml:space="preserve">, dan </w:t>
      </w:r>
      <w:r w:rsidRPr="00F42677">
        <w:rPr>
          <w:rFonts w:asciiTheme="majorHAnsi" w:hAnsiTheme="majorHAnsi"/>
          <w:i/>
          <w:lang w:val="en-US"/>
        </w:rPr>
        <w:t>Sales Growth</w:t>
      </w:r>
      <w:r w:rsidRPr="00F42677">
        <w:rPr>
          <w:rFonts w:asciiTheme="majorHAnsi" w:hAnsiTheme="majorHAnsi"/>
          <w:lang w:val="en-US"/>
        </w:rPr>
        <w:t xml:space="preserve"> </w:t>
      </w:r>
      <w:r w:rsidRPr="00F42677">
        <w:rPr>
          <w:rFonts w:asciiTheme="majorHAnsi" w:hAnsiTheme="majorHAnsi"/>
        </w:rPr>
        <w:t xml:space="preserve">berpengaruh signifikan </w:t>
      </w:r>
      <w:r w:rsidRPr="00F42677">
        <w:rPr>
          <w:rFonts w:asciiTheme="majorHAnsi" w:hAnsiTheme="majorHAnsi"/>
          <w:lang w:val="en-US"/>
        </w:rPr>
        <w:t xml:space="preserve">Terhadap </w:t>
      </w:r>
      <w:r w:rsidRPr="00F42677">
        <w:rPr>
          <w:rFonts w:asciiTheme="majorHAnsi" w:hAnsiTheme="majorHAnsi"/>
          <w:i/>
          <w:lang w:val="en-US"/>
        </w:rPr>
        <w:t>Return On Asset</w:t>
      </w:r>
      <w:r w:rsidRPr="00F42677">
        <w:rPr>
          <w:rFonts w:asciiTheme="majorHAnsi" w:hAnsiTheme="majorHAnsi"/>
          <w:lang w:val="en-US"/>
        </w:rPr>
        <w:t xml:space="preserve"> Pada PT Kalbe Farma Tbk periode 2013-202</w:t>
      </w:r>
      <w:r w:rsidRPr="00F42677">
        <w:rPr>
          <w:rFonts w:asciiTheme="majorHAnsi" w:hAnsiTheme="majorHAnsi"/>
        </w:rPr>
        <w:t>5.</w:t>
      </w:r>
    </w:p>
    <w:p w:rsidR="005D343F" w:rsidRPr="00F42677" w:rsidRDefault="005D343F" w:rsidP="00F42677">
      <w:pPr>
        <w:pBdr>
          <w:top w:val="nil"/>
          <w:left w:val="nil"/>
          <w:bottom w:val="nil"/>
          <w:right w:val="nil"/>
          <w:between w:val="nil"/>
        </w:pBdr>
        <w:jc w:val="both"/>
        <w:rPr>
          <w:rFonts w:asciiTheme="majorHAnsi" w:eastAsia="Cambria" w:hAnsiTheme="majorHAnsi" w:cs="Cambria"/>
          <w:b/>
        </w:rPr>
      </w:pPr>
    </w:p>
    <w:p w:rsidR="00145854" w:rsidRPr="00F42677" w:rsidRDefault="005F78C5" w:rsidP="00F42677">
      <w:pPr>
        <w:jc w:val="both"/>
        <w:rPr>
          <w:rFonts w:asciiTheme="majorHAnsi" w:eastAsia="Cambria" w:hAnsiTheme="majorHAnsi" w:cs="Cambria"/>
          <w:b/>
          <w:color w:val="000000"/>
        </w:rPr>
      </w:pPr>
      <w:r w:rsidRPr="00F42677">
        <w:rPr>
          <w:rFonts w:asciiTheme="majorHAnsi" w:eastAsia="Cambria" w:hAnsiTheme="majorHAnsi" w:cs="Cambria"/>
          <w:b/>
          <w:color w:val="000000"/>
        </w:rPr>
        <w:t>BIBLIOGRAPHY</w:t>
      </w:r>
    </w:p>
    <w:p w:rsidR="00145854" w:rsidRPr="00F42677" w:rsidRDefault="005A6B9E" w:rsidP="00F42677">
      <w:pPr>
        <w:spacing w:after="160"/>
        <w:ind w:left="720" w:hanging="720"/>
        <w:jc w:val="both"/>
        <w:rPr>
          <w:rFonts w:asciiTheme="majorHAnsi" w:hAnsiTheme="majorHAnsi"/>
          <w:i/>
        </w:rPr>
      </w:pPr>
      <w:r w:rsidRPr="00F42677">
        <w:rPr>
          <w:rFonts w:asciiTheme="majorHAnsi" w:hAnsiTheme="majorHAnsi"/>
        </w:rPr>
        <w:t>Rahmawati, D</w:t>
      </w:r>
      <w:r w:rsidR="00145854" w:rsidRPr="00F42677">
        <w:rPr>
          <w:rFonts w:asciiTheme="majorHAnsi" w:hAnsiTheme="majorHAnsi"/>
        </w:rPr>
        <w:t xml:space="preserve"> &amp; </w:t>
      </w:r>
      <w:r w:rsidRPr="00F42677">
        <w:rPr>
          <w:rFonts w:asciiTheme="majorHAnsi" w:hAnsiTheme="majorHAnsi"/>
        </w:rPr>
        <w:t>Priyanto, A.A (2023)</w:t>
      </w:r>
      <w:r w:rsidR="00145854" w:rsidRPr="00F42677">
        <w:rPr>
          <w:rFonts w:asciiTheme="majorHAnsi" w:hAnsiTheme="majorHAnsi"/>
        </w:rPr>
        <w:t xml:space="preserve">. </w:t>
      </w:r>
      <w:r w:rsidR="00145854" w:rsidRPr="00F42677">
        <w:rPr>
          <w:rFonts w:asciiTheme="majorHAnsi" w:hAnsiTheme="majorHAnsi"/>
          <w:lang w:val="en-US"/>
        </w:rPr>
        <w:t>“</w:t>
      </w:r>
      <w:r w:rsidR="00145854" w:rsidRPr="00F42677">
        <w:rPr>
          <w:rFonts w:asciiTheme="majorHAnsi" w:hAnsiTheme="majorHAnsi"/>
        </w:rPr>
        <w:t xml:space="preserve">Pengaruh </w:t>
      </w:r>
      <w:r w:rsidR="00145854" w:rsidRPr="00F42677">
        <w:rPr>
          <w:rFonts w:asciiTheme="majorHAnsi" w:hAnsiTheme="majorHAnsi"/>
          <w:i/>
        </w:rPr>
        <w:t>Current Ratio</w:t>
      </w:r>
      <w:r w:rsidR="00145854" w:rsidRPr="00F42677">
        <w:rPr>
          <w:rFonts w:asciiTheme="majorHAnsi" w:hAnsiTheme="majorHAnsi"/>
        </w:rPr>
        <w:t xml:space="preserve"> Dan </w:t>
      </w:r>
      <w:r w:rsidR="00145854" w:rsidRPr="00F42677">
        <w:rPr>
          <w:rFonts w:asciiTheme="majorHAnsi" w:hAnsiTheme="majorHAnsi"/>
          <w:i/>
        </w:rPr>
        <w:t>Total Asset Turnover</w:t>
      </w:r>
      <w:r w:rsidR="00145854" w:rsidRPr="00F42677">
        <w:rPr>
          <w:rFonts w:asciiTheme="majorHAnsi" w:hAnsiTheme="majorHAnsi"/>
        </w:rPr>
        <w:t xml:space="preserve"> Terhadap </w:t>
      </w:r>
      <w:r w:rsidR="00145854" w:rsidRPr="00F42677">
        <w:rPr>
          <w:rFonts w:asciiTheme="majorHAnsi" w:hAnsiTheme="majorHAnsi"/>
          <w:i/>
        </w:rPr>
        <w:t>Return On Asset</w:t>
      </w:r>
      <w:r w:rsidR="00145854" w:rsidRPr="00F42677">
        <w:rPr>
          <w:rFonts w:asciiTheme="majorHAnsi" w:hAnsiTheme="majorHAnsi"/>
        </w:rPr>
        <w:t xml:space="preserve"> Pada PT.Unilever Indonesia TBK Periode 2012-202</w:t>
      </w:r>
      <w:r w:rsidR="00145854" w:rsidRPr="00F42677">
        <w:rPr>
          <w:rFonts w:asciiTheme="majorHAnsi" w:hAnsiTheme="majorHAnsi"/>
          <w:lang w:val="en-US"/>
        </w:rPr>
        <w:t xml:space="preserve">2” mengatakan </w:t>
      </w:r>
      <w:r w:rsidR="00145854" w:rsidRPr="00F42677">
        <w:rPr>
          <w:rFonts w:asciiTheme="majorHAnsi" w:hAnsiTheme="majorHAnsi"/>
          <w:i/>
        </w:rPr>
        <w:t>Current Ratio</w:t>
      </w:r>
      <w:r w:rsidR="00145854" w:rsidRPr="00F42677">
        <w:rPr>
          <w:rFonts w:asciiTheme="majorHAnsi" w:hAnsiTheme="majorHAnsi"/>
        </w:rPr>
        <w:t xml:space="preserve"> serta pada </w:t>
      </w:r>
      <w:r w:rsidR="00145854" w:rsidRPr="00F42677">
        <w:rPr>
          <w:rFonts w:asciiTheme="majorHAnsi" w:hAnsiTheme="majorHAnsi"/>
          <w:i/>
        </w:rPr>
        <w:t>Total Asset Turnover</w:t>
      </w:r>
      <w:r w:rsidR="00145854" w:rsidRPr="00F42677">
        <w:rPr>
          <w:rFonts w:asciiTheme="majorHAnsi" w:hAnsiTheme="majorHAnsi"/>
        </w:rPr>
        <w:t xml:space="preserve"> pun menunjukan hasil yang sama terdapat pengaruh yang positif signifikan terhadap </w:t>
      </w:r>
      <w:r w:rsidR="00145854" w:rsidRPr="00F42677">
        <w:rPr>
          <w:rFonts w:asciiTheme="majorHAnsi" w:hAnsiTheme="majorHAnsi"/>
          <w:i/>
        </w:rPr>
        <w:t>Return On Asset.</w:t>
      </w:r>
    </w:p>
    <w:p w:rsidR="005A6B9E" w:rsidRPr="00F42677" w:rsidRDefault="005A6B9E" w:rsidP="00F42677">
      <w:pPr>
        <w:spacing w:after="160"/>
        <w:ind w:left="720" w:hanging="720"/>
        <w:jc w:val="both"/>
        <w:rPr>
          <w:rFonts w:asciiTheme="majorHAnsi" w:hAnsiTheme="majorHAnsi"/>
          <w:lang w:val="en-US"/>
        </w:rPr>
      </w:pPr>
      <w:r w:rsidRPr="00F42677">
        <w:rPr>
          <w:rFonts w:asciiTheme="majorHAnsi" w:hAnsiTheme="majorHAnsi"/>
          <w:lang w:val="en-US"/>
        </w:rPr>
        <w:t xml:space="preserve">Haryanto, T. (2019). Pengaruh likuiditas dan perputaran modal kerja terhadap profitabilitas pada PT. Pariwara Komunikasi Indonesia di Tangerang. </w:t>
      </w:r>
      <w:r w:rsidRPr="00F42677">
        <w:rPr>
          <w:rFonts w:asciiTheme="majorHAnsi" w:hAnsiTheme="majorHAnsi"/>
          <w:i/>
          <w:iCs/>
          <w:lang w:val="en-US"/>
        </w:rPr>
        <w:t>Jurnal SEKURITAS</w:t>
      </w:r>
      <w:r w:rsidRPr="00F42677">
        <w:rPr>
          <w:rFonts w:asciiTheme="majorHAnsi" w:hAnsiTheme="majorHAnsi"/>
          <w:lang w:val="en-US"/>
        </w:rPr>
        <w:t xml:space="preserve"> (Saham, Ekonomi, Keuangan Dan Investasi), 2(2), 113.</w:t>
      </w:r>
    </w:p>
    <w:p w:rsidR="005A6B9E" w:rsidRPr="00F42677" w:rsidRDefault="005A6B9E" w:rsidP="00F42677">
      <w:pPr>
        <w:spacing w:after="160"/>
        <w:ind w:left="720" w:hanging="720"/>
        <w:jc w:val="both"/>
        <w:rPr>
          <w:rFonts w:asciiTheme="majorHAnsi" w:hAnsiTheme="majorHAnsi"/>
          <w:lang w:val="en-US"/>
        </w:rPr>
      </w:pPr>
      <w:r w:rsidRPr="00F42677">
        <w:rPr>
          <w:rFonts w:asciiTheme="majorHAnsi" w:hAnsiTheme="majorHAnsi"/>
          <w:lang w:val="en-US"/>
        </w:rPr>
        <w:t xml:space="preserve">Meidiyustiani, R. (2016). Pengaruh Modal Kerja, Ukuran Perusahaan, Pertumbuhan Penjualan dan Likuiditas terhadap Profitabilitas pada perusahaan manufaktur sektor industri barang konsumsi yang terdaftar di Bursa Efek Indonesia (BEI) periode tahun 2010–2014. </w:t>
      </w:r>
      <w:r w:rsidRPr="00F42677">
        <w:rPr>
          <w:rFonts w:asciiTheme="majorHAnsi" w:hAnsiTheme="majorHAnsi"/>
          <w:i/>
          <w:iCs/>
          <w:lang w:val="en-US"/>
        </w:rPr>
        <w:t>Jurnal Akuntansi dan Keuangan</w:t>
      </w:r>
      <w:r w:rsidRPr="00F42677">
        <w:rPr>
          <w:rFonts w:asciiTheme="majorHAnsi" w:hAnsiTheme="majorHAnsi"/>
          <w:lang w:val="en-US"/>
        </w:rPr>
        <w:t>, 5(2), 41-59.</w:t>
      </w:r>
    </w:p>
    <w:p w:rsidR="005A6B9E" w:rsidRPr="00F42677" w:rsidRDefault="005A6B9E" w:rsidP="00F42677">
      <w:pPr>
        <w:spacing w:after="160"/>
        <w:ind w:left="720" w:hanging="720"/>
        <w:jc w:val="both"/>
        <w:rPr>
          <w:rFonts w:asciiTheme="majorHAnsi" w:hAnsiTheme="majorHAnsi"/>
          <w:lang w:val="en-US"/>
        </w:rPr>
      </w:pPr>
      <w:r w:rsidRPr="00F42677">
        <w:rPr>
          <w:rFonts w:asciiTheme="majorHAnsi" w:hAnsiTheme="majorHAnsi"/>
          <w:lang w:val="en-US"/>
        </w:rPr>
        <w:t>Pitaloka, K. G. Z., Rahayu, M., &amp; Emarawati, J. A. (2022). Inventory Turnover dan Sales Growth terhadap Profitabilita</w:t>
      </w:r>
      <w:r w:rsidRPr="00F42677">
        <w:rPr>
          <w:rFonts w:asciiTheme="majorHAnsi" w:hAnsiTheme="majorHAnsi"/>
          <w:i/>
          <w:iCs/>
          <w:lang w:val="en-US"/>
        </w:rPr>
        <w:t>s.</w:t>
      </w:r>
      <w:r w:rsidRPr="00F42677">
        <w:rPr>
          <w:rFonts w:asciiTheme="majorHAnsi" w:hAnsiTheme="majorHAnsi"/>
          <w:lang w:val="en-US"/>
        </w:rPr>
        <w:t xml:space="preserve"> </w:t>
      </w:r>
      <w:r w:rsidRPr="00F42677">
        <w:rPr>
          <w:rFonts w:asciiTheme="majorHAnsi" w:hAnsiTheme="majorHAnsi"/>
          <w:i/>
          <w:iCs/>
          <w:lang w:val="en-US"/>
        </w:rPr>
        <w:t>Ikraith-Ekonomika</w:t>
      </w:r>
      <w:r w:rsidRPr="00F42677">
        <w:rPr>
          <w:rFonts w:asciiTheme="majorHAnsi" w:hAnsiTheme="majorHAnsi"/>
          <w:lang w:val="en-US"/>
        </w:rPr>
        <w:t>, 5(1), 212-221</w:t>
      </w:r>
    </w:p>
    <w:p w:rsidR="005A6B9E" w:rsidRPr="00F42677" w:rsidRDefault="005A6B9E" w:rsidP="00F42677">
      <w:pPr>
        <w:ind w:left="720" w:hanging="720"/>
        <w:jc w:val="both"/>
        <w:rPr>
          <w:rFonts w:asciiTheme="majorHAnsi" w:hAnsiTheme="majorHAnsi"/>
          <w:lang w:val="en-US"/>
        </w:rPr>
      </w:pPr>
      <w:r w:rsidRPr="00F42677">
        <w:rPr>
          <w:rFonts w:asciiTheme="majorHAnsi" w:hAnsiTheme="majorHAnsi"/>
          <w:lang w:val="en-US"/>
        </w:rPr>
        <w:t xml:space="preserve">Rahmawati, I., &amp; Mahfudz, M. K. (2018). Analisis pengaruh perputaran modal kerja, likuiditas, struktur modal, sales growth, struktur aktiva, size terhadap profitabilitas (studi pada perusahaan manufaktur yang terdaftar di bursa efek indonesia tahun 2012-2016). Diponegoro </w:t>
      </w:r>
      <w:r w:rsidRPr="00F42677">
        <w:rPr>
          <w:rFonts w:asciiTheme="majorHAnsi" w:hAnsiTheme="majorHAnsi"/>
          <w:i/>
          <w:iCs/>
          <w:lang w:val="en-US"/>
        </w:rPr>
        <w:t>Journal Of Management</w:t>
      </w:r>
      <w:r w:rsidRPr="00F42677">
        <w:rPr>
          <w:rFonts w:asciiTheme="majorHAnsi" w:hAnsiTheme="majorHAnsi"/>
          <w:lang w:val="en-US"/>
        </w:rPr>
        <w:t>, 7(4), 380-393.</w:t>
      </w:r>
    </w:p>
    <w:p w:rsidR="005A6B9E" w:rsidRPr="00F42677" w:rsidRDefault="005A6B9E" w:rsidP="00F42677">
      <w:pPr>
        <w:ind w:left="720" w:hanging="720"/>
        <w:jc w:val="both"/>
        <w:rPr>
          <w:rFonts w:asciiTheme="majorHAnsi" w:hAnsiTheme="majorHAnsi"/>
          <w:lang w:val="en-US"/>
        </w:rPr>
      </w:pPr>
    </w:p>
    <w:p w:rsidR="00145854" w:rsidRPr="00F42677" w:rsidRDefault="00145854" w:rsidP="00F42677">
      <w:pPr>
        <w:ind w:left="720" w:hanging="720"/>
        <w:jc w:val="both"/>
        <w:rPr>
          <w:rFonts w:asciiTheme="majorHAnsi" w:hAnsiTheme="majorHAnsi"/>
          <w:lang w:val="en-US"/>
        </w:rPr>
      </w:pPr>
      <w:r w:rsidRPr="00F42677">
        <w:rPr>
          <w:rFonts w:asciiTheme="majorHAnsi" w:hAnsiTheme="majorHAnsi"/>
          <w:lang w:val="en-US"/>
        </w:rPr>
        <w:t xml:space="preserve">Utami, M. T., &amp; Manda, G. S. (2021). Pengaruh Working Capital Turnover (WCT), Current Ratio (CR), dan Total Assets Turnover (TATO) terhadap Profitabilitas. </w:t>
      </w:r>
      <w:r w:rsidRPr="00F42677">
        <w:rPr>
          <w:rFonts w:asciiTheme="majorHAnsi" w:hAnsiTheme="majorHAnsi"/>
          <w:i/>
          <w:iCs/>
          <w:lang w:val="en-US"/>
        </w:rPr>
        <w:t>Moneter-Jurnal Akuntansi Dan Keuangan</w:t>
      </w:r>
      <w:r w:rsidRPr="00F42677">
        <w:rPr>
          <w:rFonts w:asciiTheme="majorHAnsi" w:hAnsiTheme="majorHAnsi"/>
          <w:lang w:val="en-US"/>
        </w:rPr>
        <w:t>, 8(1), 1-8.</w:t>
      </w:r>
    </w:p>
    <w:p w:rsidR="00F42677" w:rsidRPr="00F42677" w:rsidRDefault="00F42677" w:rsidP="00F42677">
      <w:pPr>
        <w:ind w:left="720" w:hanging="720"/>
        <w:jc w:val="both"/>
        <w:rPr>
          <w:rFonts w:asciiTheme="majorHAnsi" w:hAnsiTheme="majorHAnsi"/>
          <w:lang w:val="en-US"/>
        </w:rPr>
      </w:pPr>
      <w:r w:rsidRPr="00F42677">
        <w:rPr>
          <w:rFonts w:asciiTheme="majorHAnsi" w:hAnsiTheme="majorHAnsi"/>
          <w:lang w:val="en-US"/>
        </w:rPr>
        <w:t>Widiastuti, N. P. T., &amp; Rahyuda, H. (2016). Pengaruh pertumbuhan perusahaan, rasio likuiditas, maturity, dan rasio aktivitas terhadap peringkat obligasi pada perusahaan jasa (</w:t>
      </w:r>
      <w:r w:rsidRPr="00F42677">
        <w:rPr>
          <w:rFonts w:asciiTheme="majorHAnsi" w:hAnsiTheme="majorHAnsi"/>
          <w:i/>
          <w:iCs/>
          <w:lang w:val="en-US"/>
        </w:rPr>
        <w:t>Doctoral dissertation, Udayana University</w:t>
      </w:r>
      <w:r w:rsidRPr="00F42677">
        <w:rPr>
          <w:rFonts w:asciiTheme="majorHAnsi" w:hAnsiTheme="majorHAnsi"/>
          <w:lang w:val="en-US"/>
        </w:rPr>
        <w:t>).</w:t>
      </w:r>
    </w:p>
    <w:p w:rsidR="00145854" w:rsidRPr="00F42677" w:rsidRDefault="00145854" w:rsidP="00F42677">
      <w:pPr>
        <w:ind w:left="720" w:hanging="720"/>
        <w:jc w:val="both"/>
        <w:rPr>
          <w:rFonts w:asciiTheme="majorHAnsi" w:hAnsiTheme="majorHAnsi"/>
          <w:lang w:val="en-US"/>
        </w:rPr>
      </w:pPr>
      <w:r w:rsidRPr="00F42677">
        <w:rPr>
          <w:rFonts w:asciiTheme="majorHAnsi" w:hAnsiTheme="majorHAnsi"/>
          <w:lang w:val="en-US"/>
        </w:rPr>
        <w:t xml:space="preserve">Widiyanti, M., &amp; Bakar, S. W. (2014). Pengaruh working capital turnover, cash turnover, inventory turnover dan current ratio terhadap profitabilitas (roa) perusahaan property dan real estate yang terdaftar di bei. </w:t>
      </w:r>
      <w:r w:rsidRPr="00F42677">
        <w:rPr>
          <w:rFonts w:asciiTheme="majorHAnsi" w:hAnsiTheme="majorHAnsi"/>
          <w:i/>
          <w:iCs/>
          <w:lang w:val="en-US"/>
        </w:rPr>
        <w:t>Jurnal manajemen dan bisnis sriwijaya</w:t>
      </w:r>
      <w:r w:rsidRPr="00F42677">
        <w:rPr>
          <w:rFonts w:asciiTheme="majorHAnsi" w:hAnsiTheme="majorHAnsi"/>
          <w:lang w:val="en-US"/>
        </w:rPr>
        <w:t>, 12(2), 111-126</w:t>
      </w:r>
      <w:r w:rsidR="005A6B9E" w:rsidRPr="00F42677">
        <w:rPr>
          <w:rFonts w:asciiTheme="majorHAnsi" w:hAnsiTheme="majorHAnsi"/>
          <w:lang w:val="en-US"/>
        </w:rPr>
        <w:t>.</w:t>
      </w:r>
    </w:p>
    <w:p w:rsidR="005A6B9E" w:rsidRPr="00F42677" w:rsidRDefault="005A6B9E" w:rsidP="00F42677">
      <w:pPr>
        <w:ind w:left="720" w:hanging="720"/>
        <w:jc w:val="both"/>
        <w:rPr>
          <w:rFonts w:asciiTheme="majorHAnsi" w:hAnsiTheme="majorHAnsi"/>
          <w:lang w:val="en-US"/>
        </w:rPr>
      </w:pPr>
    </w:p>
    <w:p w:rsidR="00145854" w:rsidRPr="00F42677" w:rsidRDefault="00145854" w:rsidP="00F42677">
      <w:pPr>
        <w:jc w:val="both"/>
        <w:rPr>
          <w:rFonts w:asciiTheme="majorHAnsi" w:eastAsia="Cambria" w:hAnsiTheme="majorHAnsi" w:cs="Cambria"/>
          <w:b/>
          <w:color w:val="000000"/>
        </w:rPr>
      </w:pPr>
    </w:p>
    <w:p w:rsidR="00C646DD" w:rsidRPr="00F42677" w:rsidRDefault="00C646DD" w:rsidP="00F42677">
      <w:pPr>
        <w:jc w:val="both"/>
        <w:rPr>
          <w:rFonts w:asciiTheme="majorHAnsi" w:eastAsia="Cambria" w:hAnsiTheme="majorHAnsi" w:cs="Cambria"/>
        </w:rPr>
      </w:pPr>
      <w:bookmarkStart w:id="2" w:name="_GoBack"/>
      <w:bookmarkEnd w:id="2"/>
    </w:p>
    <w:sectPr w:rsidR="00C646DD" w:rsidRPr="00F42677">
      <w:headerReference w:type="default" r:id="rId14"/>
      <w:footerReference w:type="default" r:id="rId15"/>
      <w:pgSz w:w="11907" w:h="16840"/>
      <w:pgMar w:top="1134" w:right="1134" w:bottom="1134" w:left="1134"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0D95" w:rsidRDefault="00A60D95">
      <w:r>
        <w:separator/>
      </w:r>
    </w:p>
  </w:endnote>
  <w:endnote w:type="continuationSeparator" w:id="0">
    <w:p w:rsidR="00A60D95" w:rsidRDefault="00A60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B9E" w:rsidRDefault="005A6B9E">
    <w:pPr>
      <w:tabs>
        <w:tab w:val="center" w:pos="4680"/>
        <w:tab w:val="right" w:pos="9360"/>
      </w:tabs>
      <w:rPr>
        <w:rFonts w:ascii="Cambria" w:eastAsia="Cambria" w:hAnsi="Cambria" w:cs="Cambria"/>
        <w:b/>
        <w:color w:val="0070C0"/>
      </w:rPr>
    </w:pPr>
    <w:r>
      <w:rPr>
        <w:noProof/>
        <w:lang w:val="en-US"/>
      </w:rPr>
      <mc:AlternateContent>
        <mc:Choice Requires="wpg">
          <w:drawing>
            <wp:anchor distT="0" distB="0" distL="114300" distR="114300" simplePos="0" relativeHeight="251659264" behindDoc="0" locked="0" layoutInCell="1" hidden="0" allowOverlap="1">
              <wp:simplePos x="0" y="0"/>
              <wp:positionH relativeFrom="column">
                <wp:posOffset>-38099</wp:posOffset>
              </wp:positionH>
              <wp:positionV relativeFrom="paragraph">
                <wp:posOffset>25400</wp:posOffset>
              </wp:positionV>
              <wp:extent cx="6181725" cy="69850"/>
              <wp:effectExtent l="0" t="0" r="0" b="0"/>
              <wp:wrapNone/>
              <wp:docPr id="1167347468" name="Straight Arrow Connector 1167347468"/>
              <wp:cNvGraphicFramePr/>
              <a:graphic xmlns:a="http://schemas.openxmlformats.org/drawingml/2006/main">
                <a:graphicData uri="http://schemas.microsoft.com/office/word/2010/wordprocessingShape">
                  <wps:wsp>
                    <wps:cNvCnPr/>
                    <wps:spPr>
                      <a:xfrm>
                        <a:off x="2274188" y="3764125"/>
                        <a:ext cx="6143625" cy="31750"/>
                      </a:xfrm>
                      <a:prstGeom prst="straightConnector1">
                        <a:avLst/>
                      </a:prstGeom>
                      <a:noFill/>
                      <a:ln w="38100" cap="flat" cmpd="sng">
                        <a:solidFill>
                          <a:srgbClr val="0070C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-38099</wp:posOffset>
              </wp:positionH>
              <wp:positionV relativeFrom="paragraph">
                <wp:posOffset>25400</wp:posOffset>
              </wp:positionV>
              <wp:extent cx="6181725" cy="69850"/>
              <wp:effectExtent b="0" l="0" r="0" t="0"/>
              <wp:wrapNone/>
              <wp:docPr id="1167347468"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6181725" cy="69850"/>
                      </a:xfrm>
                      <a:prstGeom prst="rect"/>
                      <a:ln/>
                    </pic:spPr>
                  </pic:pic>
                </a:graphicData>
              </a:graphic>
            </wp:anchor>
          </w:drawing>
        </mc:Fallback>
      </mc:AlternateContent>
    </w:r>
  </w:p>
  <w:p w:rsidR="005A6B9E" w:rsidRDefault="005A6B9E">
    <w:pPr>
      <w:tabs>
        <w:tab w:val="right" w:pos="9639"/>
      </w:tabs>
      <w:rPr>
        <w:rFonts w:ascii="Cambria" w:eastAsia="Cambria" w:hAnsi="Cambria" w:cs="Cambria"/>
        <w:b/>
        <w:color w:val="0070C0"/>
      </w:rPr>
    </w:pPr>
    <w:r>
      <w:rPr>
        <w:rFonts w:ascii="Cambria" w:eastAsia="Cambria" w:hAnsi="Cambria" w:cs="Cambria"/>
        <w:b/>
        <w:color w:val="0070C0"/>
      </w:rPr>
      <w:t>T Heru Nurgiansah, et al. – Universitas PGRI Yogyakarta</w:t>
    </w:r>
    <w:r>
      <w:rPr>
        <w:rFonts w:ascii="Cambria" w:eastAsia="Cambria" w:hAnsi="Cambria" w:cs="Cambria"/>
        <w:b/>
        <w:color w:val="0070C0"/>
      </w:rPr>
      <w:tab/>
    </w:r>
    <w:r>
      <w:rPr>
        <w:rFonts w:ascii="Cambria" w:eastAsia="Cambria" w:hAnsi="Cambria" w:cs="Cambria"/>
        <w:b/>
        <w:color w:val="0070C0"/>
      </w:rPr>
      <w:fldChar w:fldCharType="begin"/>
    </w:r>
    <w:r>
      <w:rPr>
        <w:rFonts w:ascii="Cambria" w:eastAsia="Cambria" w:hAnsi="Cambria" w:cs="Cambria"/>
        <w:b/>
        <w:color w:val="0070C0"/>
      </w:rPr>
      <w:instrText>PAGE</w:instrText>
    </w:r>
    <w:r>
      <w:rPr>
        <w:rFonts w:ascii="Cambria" w:eastAsia="Cambria" w:hAnsi="Cambria" w:cs="Cambria"/>
        <w:b/>
        <w:color w:val="0070C0"/>
      </w:rPr>
      <w:fldChar w:fldCharType="separate"/>
    </w:r>
    <w:r w:rsidR="00A60D95">
      <w:rPr>
        <w:rFonts w:ascii="Cambria" w:eastAsia="Cambria" w:hAnsi="Cambria" w:cs="Cambria"/>
        <w:b/>
        <w:noProof/>
        <w:color w:val="0070C0"/>
      </w:rPr>
      <w:t>1</w:t>
    </w:r>
    <w:r>
      <w:rPr>
        <w:rFonts w:ascii="Cambria" w:eastAsia="Cambria" w:hAnsi="Cambria" w:cs="Cambria"/>
        <w:b/>
        <w:color w:val="0070C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0D95" w:rsidRDefault="00A60D95">
      <w:r>
        <w:separator/>
      </w:r>
    </w:p>
  </w:footnote>
  <w:footnote w:type="continuationSeparator" w:id="0">
    <w:p w:rsidR="00A60D95" w:rsidRDefault="00A60D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B9E" w:rsidRDefault="005A6B9E">
    <w:pPr>
      <w:pBdr>
        <w:top w:val="nil"/>
        <w:left w:val="nil"/>
        <w:bottom w:val="nil"/>
        <w:right w:val="nil"/>
        <w:between w:val="nil"/>
      </w:pBdr>
      <w:tabs>
        <w:tab w:val="center" w:pos="4680"/>
        <w:tab w:val="right" w:pos="9360"/>
      </w:tabs>
      <w:jc w:val="right"/>
      <w:rPr>
        <w:rFonts w:ascii="Cambria" w:eastAsia="Cambria" w:hAnsi="Cambria" w:cs="Cambria"/>
        <w:b/>
        <w:color w:val="0070C0"/>
      </w:rPr>
    </w:pPr>
    <w:bookmarkStart w:id="3" w:name="_heading=h.1fob9te" w:colFirst="0" w:colLast="0"/>
    <w:bookmarkEnd w:id="3"/>
    <w:r>
      <w:rPr>
        <w:rFonts w:ascii="Cambria" w:eastAsia="Cambria" w:hAnsi="Cambria" w:cs="Cambria"/>
        <w:b/>
        <w:color w:val="0070C0"/>
      </w:rPr>
      <w:t>Aurelia: Jurnal Penelitian dan Pengabdian Masyarakat Indonesia</w:t>
    </w:r>
  </w:p>
  <w:p w:rsidR="005A6B9E" w:rsidRDefault="005A6B9E">
    <w:pPr>
      <w:pBdr>
        <w:top w:val="nil"/>
        <w:left w:val="nil"/>
        <w:bottom w:val="nil"/>
        <w:right w:val="nil"/>
        <w:between w:val="nil"/>
      </w:pBdr>
      <w:tabs>
        <w:tab w:val="center" w:pos="4680"/>
        <w:tab w:val="right" w:pos="9360"/>
      </w:tabs>
      <w:jc w:val="right"/>
      <w:rPr>
        <w:rFonts w:ascii="Cambria" w:eastAsia="Cambria" w:hAnsi="Cambria" w:cs="Cambria"/>
        <w:b/>
        <w:color w:val="0070C0"/>
      </w:rPr>
    </w:pPr>
    <w:r>
      <w:rPr>
        <w:rFonts w:ascii="Cambria" w:eastAsia="Cambria" w:hAnsi="Cambria" w:cs="Cambria"/>
        <w:b/>
        <w:color w:val="0070C0"/>
      </w:rPr>
      <w:t>E-ISSN: 2964-2493 P-ISSN: 2962-0430</w:t>
    </w:r>
  </w:p>
  <w:p w:rsidR="005A6B9E" w:rsidRDefault="005A6B9E">
    <w:pPr>
      <w:pBdr>
        <w:top w:val="nil"/>
        <w:left w:val="nil"/>
        <w:bottom w:val="nil"/>
        <w:right w:val="nil"/>
        <w:between w:val="nil"/>
      </w:pBdr>
      <w:tabs>
        <w:tab w:val="center" w:pos="4680"/>
        <w:tab w:val="right" w:pos="9360"/>
      </w:tabs>
      <w:jc w:val="right"/>
      <w:rPr>
        <w:rFonts w:ascii="Cambria" w:eastAsia="Cambria" w:hAnsi="Cambria" w:cs="Cambria"/>
        <w:b/>
        <w:color w:val="0070C0"/>
      </w:rPr>
    </w:pPr>
    <w:r>
      <w:rPr>
        <w:rFonts w:ascii="Cambria" w:eastAsia="Cambria" w:hAnsi="Cambria" w:cs="Cambria"/>
        <w:b/>
        <w:color w:val="0070C0"/>
      </w:rPr>
      <w:t>Vol. 1 No. 1 January 2022</w:t>
    </w:r>
  </w:p>
  <w:p w:rsidR="005A6B9E" w:rsidRDefault="005A6B9E">
    <w:pPr>
      <w:pBdr>
        <w:top w:val="nil"/>
        <w:left w:val="nil"/>
        <w:bottom w:val="nil"/>
        <w:right w:val="nil"/>
        <w:between w:val="nil"/>
      </w:pBdr>
      <w:tabs>
        <w:tab w:val="center" w:pos="4680"/>
        <w:tab w:val="right" w:pos="9360"/>
      </w:tabs>
      <w:jc w:val="right"/>
      <w:rPr>
        <w:rFonts w:ascii="Cambria" w:eastAsia="Cambria" w:hAnsi="Cambria" w:cs="Cambria"/>
        <w:b/>
        <w:color w:val="000000"/>
      </w:rPr>
    </w:pPr>
    <w:r>
      <w:rPr>
        <w:noProof/>
        <w:lang w:val="en-US"/>
      </w:rPr>
      <mc:AlternateContent>
        <mc:Choice Requires="wps">
          <w:drawing>
            <wp:anchor distT="4294967291" distB="4294967291" distL="114300" distR="114300" simplePos="0" relativeHeight="251658240" behindDoc="0" locked="0" layoutInCell="1" hidden="0" allowOverlap="1">
              <wp:simplePos x="0" y="0"/>
              <wp:positionH relativeFrom="column">
                <wp:posOffset>-12699</wp:posOffset>
              </wp:positionH>
              <wp:positionV relativeFrom="paragraph">
                <wp:posOffset>68592</wp:posOffset>
              </wp:positionV>
              <wp:extent cx="0" cy="31750"/>
              <wp:effectExtent l="0" t="0" r="0" b="0"/>
              <wp:wrapNone/>
              <wp:docPr id="1167347467" name="Straight Arrow Connector 1167347467"/>
              <wp:cNvGraphicFramePr/>
              <a:graphic xmlns:a="http://schemas.openxmlformats.org/drawingml/2006/main">
                <a:graphicData uri="http://schemas.microsoft.com/office/word/2010/wordprocessingShape">
                  <wps:wsp>
                    <wps:cNvCnPr/>
                    <wps:spPr>
                      <a:xfrm>
                        <a:off x="2274188" y="3780000"/>
                        <a:ext cx="6143625" cy="0"/>
                      </a:xfrm>
                      <a:prstGeom prst="straightConnector1">
                        <a:avLst/>
                      </a:prstGeom>
                      <a:noFill/>
                      <a:ln w="31750" cap="flat" cmpd="sng">
                        <a:solidFill>
                          <a:schemeClr val="accent1"/>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4294967291" distT="4294967291" distL="114300" distR="114300" hidden="0" layoutInCell="1" locked="0" relativeHeight="0" simplePos="0">
              <wp:simplePos x="0" y="0"/>
              <wp:positionH relativeFrom="column">
                <wp:posOffset>-12699</wp:posOffset>
              </wp:positionH>
              <wp:positionV relativeFrom="paragraph">
                <wp:posOffset>68592</wp:posOffset>
              </wp:positionV>
              <wp:extent cx="0" cy="31750"/>
              <wp:effectExtent b="0" l="0" r="0" t="0"/>
              <wp:wrapNone/>
              <wp:docPr id="1167347467"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0" cy="31750"/>
                      </a:xfrm>
                      <a:prstGeom prst="rect"/>
                      <a:ln/>
                    </pic:spPr>
                  </pic:pic>
                </a:graphicData>
              </a:graphic>
            </wp:anchor>
          </w:drawing>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8569D6"/>
    <w:multiLevelType w:val="hybridMultilevel"/>
    <w:tmpl w:val="E7E0FB06"/>
    <w:lvl w:ilvl="0" w:tplc="C2A01A46">
      <w:start w:val="1"/>
      <w:numFmt w:val="decimal"/>
      <w:lvlText w:val="%1."/>
      <w:lvlJc w:val="left"/>
      <w:pPr>
        <w:ind w:left="872" w:hanging="285"/>
      </w:pPr>
      <w:rPr>
        <w:rFonts w:ascii="Times New Roman" w:eastAsia="Times New Roman" w:hAnsi="Times New Roman" w:cs="Times New Roman" w:hint="default"/>
        <w:w w:val="100"/>
        <w:sz w:val="24"/>
        <w:szCs w:val="24"/>
        <w:lang w:eastAsia="en-US" w:bidi="ar-SA"/>
      </w:rPr>
    </w:lvl>
    <w:lvl w:ilvl="1" w:tplc="752A69AA">
      <w:numFmt w:val="bullet"/>
      <w:lvlText w:val="•"/>
      <w:lvlJc w:val="left"/>
      <w:pPr>
        <w:ind w:left="1656" w:hanging="285"/>
      </w:pPr>
      <w:rPr>
        <w:rFonts w:hint="default"/>
        <w:lang w:eastAsia="en-US" w:bidi="ar-SA"/>
      </w:rPr>
    </w:lvl>
    <w:lvl w:ilvl="2" w:tplc="0268993A">
      <w:numFmt w:val="bullet"/>
      <w:lvlText w:val="•"/>
      <w:lvlJc w:val="left"/>
      <w:pPr>
        <w:ind w:left="2433" w:hanging="285"/>
      </w:pPr>
      <w:rPr>
        <w:rFonts w:hint="default"/>
        <w:lang w:eastAsia="en-US" w:bidi="ar-SA"/>
      </w:rPr>
    </w:lvl>
    <w:lvl w:ilvl="3" w:tplc="B5B43D88">
      <w:numFmt w:val="bullet"/>
      <w:lvlText w:val="•"/>
      <w:lvlJc w:val="left"/>
      <w:pPr>
        <w:ind w:left="3209" w:hanging="285"/>
      </w:pPr>
      <w:rPr>
        <w:rFonts w:hint="default"/>
        <w:lang w:eastAsia="en-US" w:bidi="ar-SA"/>
      </w:rPr>
    </w:lvl>
    <w:lvl w:ilvl="4" w:tplc="EC3C603C">
      <w:numFmt w:val="bullet"/>
      <w:lvlText w:val="•"/>
      <w:lvlJc w:val="left"/>
      <w:pPr>
        <w:ind w:left="3986" w:hanging="285"/>
      </w:pPr>
      <w:rPr>
        <w:rFonts w:hint="default"/>
        <w:lang w:eastAsia="en-US" w:bidi="ar-SA"/>
      </w:rPr>
    </w:lvl>
    <w:lvl w:ilvl="5" w:tplc="48D46CCC">
      <w:numFmt w:val="bullet"/>
      <w:lvlText w:val="•"/>
      <w:lvlJc w:val="left"/>
      <w:pPr>
        <w:ind w:left="4763" w:hanging="285"/>
      </w:pPr>
      <w:rPr>
        <w:rFonts w:hint="default"/>
        <w:lang w:eastAsia="en-US" w:bidi="ar-SA"/>
      </w:rPr>
    </w:lvl>
    <w:lvl w:ilvl="6" w:tplc="579A44F2">
      <w:numFmt w:val="bullet"/>
      <w:lvlText w:val="•"/>
      <w:lvlJc w:val="left"/>
      <w:pPr>
        <w:ind w:left="5539" w:hanging="285"/>
      </w:pPr>
      <w:rPr>
        <w:rFonts w:hint="default"/>
        <w:lang w:eastAsia="en-US" w:bidi="ar-SA"/>
      </w:rPr>
    </w:lvl>
    <w:lvl w:ilvl="7" w:tplc="624C7E10">
      <w:numFmt w:val="bullet"/>
      <w:lvlText w:val="•"/>
      <w:lvlJc w:val="left"/>
      <w:pPr>
        <w:ind w:left="6316" w:hanging="285"/>
      </w:pPr>
      <w:rPr>
        <w:rFonts w:hint="default"/>
        <w:lang w:eastAsia="en-US" w:bidi="ar-SA"/>
      </w:rPr>
    </w:lvl>
    <w:lvl w:ilvl="8" w:tplc="A18E34E6">
      <w:numFmt w:val="bullet"/>
      <w:lvlText w:val="•"/>
      <w:lvlJc w:val="left"/>
      <w:pPr>
        <w:ind w:left="7093" w:hanging="285"/>
      </w:pPr>
      <w:rPr>
        <w:rFonts w:hint="default"/>
        <w:lang w:eastAsia="en-US" w:bidi="ar-SA"/>
      </w:rPr>
    </w:lvl>
  </w:abstractNum>
  <w:abstractNum w:abstractNumId="1">
    <w:nsid w:val="4FD31B45"/>
    <w:multiLevelType w:val="hybridMultilevel"/>
    <w:tmpl w:val="AA6C7D26"/>
    <w:lvl w:ilvl="0" w:tplc="0E40F5CE">
      <w:start w:val="5"/>
      <w:numFmt w:val="decimal"/>
      <w:lvlText w:val="%1."/>
      <w:lvlJc w:val="left"/>
      <w:pPr>
        <w:ind w:left="36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
  <w:rsids>
    <w:rsidRoot w:val="00C646DD"/>
    <w:rsid w:val="00017880"/>
    <w:rsid w:val="00092DC0"/>
    <w:rsid w:val="00145854"/>
    <w:rsid w:val="00377551"/>
    <w:rsid w:val="00511F6C"/>
    <w:rsid w:val="00564824"/>
    <w:rsid w:val="005A6B9E"/>
    <w:rsid w:val="005D343F"/>
    <w:rsid w:val="005F78C5"/>
    <w:rsid w:val="006412D1"/>
    <w:rsid w:val="008638FC"/>
    <w:rsid w:val="00A60D95"/>
    <w:rsid w:val="00C164B5"/>
    <w:rsid w:val="00C646DD"/>
    <w:rsid w:val="00D10CB8"/>
    <w:rsid w:val="00DD1790"/>
    <w:rsid w:val="00E3303E"/>
    <w:rsid w:val="00E47F61"/>
    <w:rsid w:val="00E57478"/>
    <w:rsid w:val="00F42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C87"/>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291C87"/>
    <w:rPr>
      <w:color w:val="0000FF" w:themeColor="hyperlink"/>
      <w:u w:val="single"/>
    </w:rPr>
  </w:style>
  <w:style w:type="paragraph" w:styleId="ListParagraph">
    <w:name w:val="List Paragraph"/>
    <w:aliases w:val="gambar,Body of text,List Paragraph1,Colorful List - Accent 11,List Paragraph11,List Paragraph2,List Paragraph111,spasi 2,spasi 2 taiiii,skripsi,P1,kepala,Light Grid - Accent 31,List Paragraph Inventariasi,Tabel,ANNEX,Body Text Char1,YEAH!"/>
    <w:basedOn w:val="Normal"/>
    <w:link w:val="ListParagraphChar"/>
    <w:uiPriority w:val="34"/>
    <w:qFormat/>
    <w:rsid w:val="00895D79"/>
    <w:pPr>
      <w:ind w:left="720"/>
    </w:pPr>
    <w:rPr>
      <w:rFonts w:eastAsia="MS Mincho"/>
      <w:lang w:eastAsia="ja-JP"/>
    </w:rPr>
  </w:style>
  <w:style w:type="paragraph" w:styleId="BodyTextIndent2">
    <w:name w:val="Body Text Indent 2"/>
    <w:basedOn w:val="Normal"/>
    <w:link w:val="BodyTextIndent2Char"/>
    <w:uiPriority w:val="99"/>
    <w:unhideWhenUsed/>
    <w:rsid w:val="00895D79"/>
    <w:pPr>
      <w:spacing w:after="120" w:line="480" w:lineRule="auto"/>
      <w:ind w:left="360"/>
    </w:pPr>
  </w:style>
  <w:style w:type="character" w:customStyle="1" w:styleId="BodyTextIndent2Char">
    <w:name w:val="Body Text Indent 2 Char"/>
    <w:basedOn w:val="DefaultParagraphFont"/>
    <w:link w:val="BodyTextIndent2"/>
    <w:uiPriority w:val="99"/>
    <w:rsid w:val="00895D79"/>
    <w:rPr>
      <w:rFonts w:ascii="Times New Roman" w:eastAsia="Times New Roman" w:hAnsi="Times New Roman" w:cs="Times New Roman"/>
      <w:sz w:val="24"/>
      <w:szCs w:val="24"/>
    </w:rPr>
  </w:style>
  <w:style w:type="table" w:styleId="TableGrid">
    <w:name w:val="Table Grid"/>
    <w:basedOn w:val="TableNormal"/>
    <w:uiPriority w:val="59"/>
    <w:rsid w:val="00ED18C0"/>
    <w:rPr>
      <w:rFonts w:cs="Arial"/>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uiPriority w:val="20"/>
    <w:qFormat/>
    <w:rsid w:val="00FE31DD"/>
    <w:rPr>
      <w:i/>
      <w:iCs/>
    </w:rPr>
  </w:style>
  <w:style w:type="character" w:customStyle="1" w:styleId="apple-style-span">
    <w:name w:val="apple-style-span"/>
    <w:basedOn w:val="DefaultParagraphFont"/>
    <w:rsid w:val="00FE31DD"/>
  </w:style>
  <w:style w:type="character" w:customStyle="1" w:styleId="st">
    <w:name w:val="st"/>
    <w:rsid w:val="00FE31DD"/>
  </w:style>
  <w:style w:type="paragraph" w:styleId="BalloonText">
    <w:name w:val="Balloon Text"/>
    <w:basedOn w:val="Normal"/>
    <w:link w:val="BalloonTextChar"/>
    <w:uiPriority w:val="99"/>
    <w:semiHidden/>
    <w:unhideWhenUsed/>
    <w:rsid w:val="0083427B"/>
    <w:rPr>
      <w:rFonts w:ascii="Tahoma" w:hAnsi="Tahoma" w:cs="Tahoma"/>
      <w:sz w:val="16"/>
      <w:szCs w:val="16"/>
    </w:rPr>
  </w:style>
  <w:style w:type="character" w:customStyle="1" w:styleId="BalloonTextChar">
    <w:name w:val="Balloon Text Char"/>
    <w:basedOn w:val="DefaultParagraphFont"/>
    <w:link w:val="BalloonText"/>
    <w:uiPriority w:val="99"/>
    <w:semiHidden/>
    <w:rsid w:val="0083427B"/>
    <w:rPr>
      <w:rFonts w:ascii="Tahoma" w:eastAsia="Times New Roman" w:hAnsi="Tahoma" w:cs="Tahoma"/>
      <w:sz w:val="16"/>
      <w:szCs w:val="16"/>
    </w:rPr>
  </w:style>
  <w:style w:type="paragraph" w:styleId="Header">
    <w:name w:val="header"/>
    <w:aliases w:val="Ventura-Header,Persen"/>
    <w:basedOn w:val="Normal"/>
    <w:link w:val="HeaderChar"/>
    <w:uiPriority w:val="99"/>
    <w:unhideWhenUsed/>
    <w:qFormat/>
    <w:rsid w:val="003458E0"/>
    <w:pPr>
      <w:tabs>
        <w:tab w:val="center" w:pos="4680"/>
        <w:tab w:val="right" w:pos="9360"/>
      </w:tabs>
    </w:pPr>
  </w:style>
  <w:style w:type="character" w:customStyle="1" w:styleId="HeaderChar">
    <w:name w:val="Header Char"/>
    <w:aliases w:val="Ventura-Header Char,Persen Char"/>
    <w:basedOn w:val="DefaultParagraphFont"/>
    <w:link w:val="Header"/>
    <w:uiPriority w:val="99"/>
    <w:qFormat/>
    <w:rsid w:val="003458E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458E0"/>
    <w:pPr>
      <w:tabs>
        <w:tab w:val="center" w:pos="4680"/>
        <w:tab w:val="right" w:pos="9360"/>
      </w:tabs>
    </w:pPr>
  </w:style>
  <w:style w:type="character" w:customStyle="1" w:styleId="FooterChar">
    <w:name w:val="Footer Char"/>
    <w:basedOn w:val="DefaultParagraphFont"/>
    <w:link w:val="Footer"/>
    <w:uiPriority w:val="99"/>
    <w:rsid w:val="003458E0"/>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EE604A"/>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character" w:customStyle="1" w:styleId="UnresolvedMention">
    <w:name w:val="Unresolved Mention"/>
    <w:basedOn w:val="DefaultParagraphFont"/>
    <w:uiPriority w:val="99"/>
    <w:semiHidden/>
    <w:unhideWhenUsed/>
    <w:rsid w:val="00426DA7"/>
    <w:rPr>
      <w:color w:val="605E5C"/>
      <w:shd w:val="clear" w:color="auto" w:fill="E1DFDD"/>
    </w:rPr>
  </w:style>
  <w:style w:type="character" w:customStyle="1" w:styleId="y2iqfc">
    <w:name w:val="y2iqfc"/>
    <w:basedOn w:val="DefaultParagraphFont"/>
    <w:rsid w:val="00A8277E"/>
  </w:style>
  <w:style w:type="paragraph" w:styleId="HTMLPreformatted">
    <w:name w:val="HTML Preformatted"/>
    <w:basedOn w:val="Normal"/>
    <w:link w:val="HTMLPreformattedChar"/>
    <w:uiPriority w:val="99"/>
    <w:semiHidden/>
    <w:unhideWhenUsed/>
    <w:rsid w:val="00A827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A8277E"/>
    <w:rPr>
      <w:rFonts w:ascii="Courier New" w:hAnsi="Courier New" w:cs="Courier New"/>
      <w:sz w:val="20"/>
      <w:szCs w:val="20"/>
    </w:r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paragraph" w:styleId="NoSpacing">
    <w:name w:val="No Spacing"/>
    <w:uiPriority w:val="1"/>
    <w:qFormat/>
    <w:rsid w:val="005D343F"/>
    <w:rPr>
      <w:rFonts w:asciiTheme="minorHAnsi" w:eastAsiaTheme="minorHAnsi" w:hAnsiTheme="minorHAnsi" w:cstheme="minorBidi"/>
      <w:kern w:val="2"/>
      <w:sz w:val="22"/>
      <w:szCs w:val="28"/>
      <w:lang w:val="en-US" w:bidi="th-TH"/>
      <w14:ligatures w14:val="standardContextual"/>
    </w:rPr>
  </w:style>
  <w:style w:type="paragraph" w:styleId="BodyText">
    <w:name w:val="Body Text"/>
    <w:basedOn w:val="Normal"/>
    <w:link w:val="BodyTextChar"/>
    <w:uiPriority w:val="99"/>
    <w:unhideWhenUsed/>
    <w:rsid w:val="00564824"/>
    <w:pPr>
      <w:spacing w:after="120"/>
    </w:pPr>
  </w:style>
  <w:style w:type="character" w:customStyle="1" w:styleId="BodyTextChar">
    <w:name w:val="Body Text Char"/>
    <w:basedOn w:val="DefaultParagraphFont"/>
    <w:link w:val="BodyText"/>
    <w:uiPriority w:val="99"/>
    <w:rsid w:val="00564824"/>
  </w:style>
  <w:style w:type="character" w:customStyle="1" w:styleId="ListParagraphChar">
    <w:name w:val="List Paragraph Char"/>
    <w:aliases w:val="gambar Char,Body of text Char,List Paragraph1 Char,Colorful List - Accent 11 Char,List Paragraph11 Char,List Paragraph2 Char,List Paragraph111 Char,spasi 2 Char,spasi 2 taiiii Char,skripsi Char,P1 Char,kepala Char,Tabel Char"/>
    <w:basedOn w:val="DefaultParagraphFont"/>
    <w:link w:val="ListParagraph"/>
    <w:uiPriority w:val="34"/>
    <w:qFormat/>
    <w:rsid w:val="00564824"/>
    <w:rPr>
      <w:rFonts w:eastAsia="MS Mincho"/>
      <w:lang w:eastAsia="ja-JP"/>
    </w:rPr>
  </w:style>
  <w:style w:type="character" w:customStyle="1" w:styleId="selectable-text">
    <w:name w:val="selectable-text"/>
    <w:basedOn w:val="DefaultParagraphFont"/>
    <w:rsid w:val="00E574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C87"/>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291C87"/>
    <w:rPr>
      <w:color w:val="0000FF" w:themeColor="hyperlink"/>
      <w:u w:val="single"/>
    </w:rPr>
  </w:style>
  <w:style w:type="paragraph" w:styleId="ListParagraph">
    <w:name w:val="List Paragraph"/>
    <w:aliases w:val="gambar,Body of text,List Paragraph1,Colorful List - Accent 11,List Paragraph11,List Paragraph2,List Paragraph111,spasi 2,spasi 2 taiiii,skripsi,P1,kepala,Light Grid - Accent 31,List Paragraph Inventariasi,Tabel,ANNEX,Body Text Char1,YEAH!"/>
    <w:basedOn w:val="Normal"/>
    <w:link w:val="ListParagraphChar"/>
    <w:uiPriority w:val="34"/>
    <w:qFormat/>
    <w:rsid w:val="00895D79"/>
    <w:pPr>
      <w:ind w:left="720"/>
    </w:pPr>
    <w:rPr>
      <w:rFonts w:eastAsia="MS Mincho"/>
      <w:lang w:eastAsia="ja-JP"/>
    </w:rPr>
  </w:style>
  <w:style w:type="paragraph" w:styleId="BodyTextIndent2">
    <w:name w:val="Body Text Indent 2"/>
    <w:basedOn w:val="Normal"/>
    <w:link w:val="BodyTextIndent2Char"/>
    <w:uiPriority w:val="99"/>
    <w:unhideWhenUsed/>
    <w:rsid w:val="00895D79"/>
    <w:pPr>
      <w:spacing w:after="120" w:line="480" w:lineRule="auto"/>
      <w:ind w:left="360"/>
    </w:pPr>
  </w:style>
  <w:style w:type="character" w:customStyle="1" w:styleId="BodyTextIndent2Char">
    <w:name w:val="Body Text Indent 2 Char"/>
    <w:basedOn w:val="DefaultParagraphFont"/>
    <w:link w:val="BodyTextIndent2"/>
    <w:uiPriority w:val="99"/>
    <w:rsid w:val="00895D79"/>
    <w:rPr>
      <w:rFonts w:ascii="Times New Roman" w:eastAsia="Times New Roman" w:hAnsi="Times New Roman" w:cs="Times New Roman"/>
      <w:sz w:val="24"/>
      <w:szCs w:val="24"/>
    </w:rPr>
  </w:style>
  <w:style w:type="table" w:styleId="TableGrid">
    <w:name w:val="Table Grid"/>
    <w:basedOn w:val="TableNormal"/>
    <w:uiPriority w:val="59"/>
    <w:rsid w:val="00ED18C0"/>
    <w:rPr>
      <w:rFonts w:cs="Arial"/>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uiPriority w:val="20"/>
    <w:qFormat/>
    <w:rsid w:val="00FE31DD"/>
    <w:rPr>
      <w:i/>
      <w:iCs/>
    </w:rPr>
  </w:style>
  <w:style w:type="character" w:customStyle="1" w:styleId="apple-style-span">
    <w:name w:val="apple-style-span"/>
    <w:basedOn w:val="DefaultParagraphFont"/>
    <w:rsid w:val="00FE31DD"/>
  </w:style>
  <w:style w:type="character" w:customStyle="1" w:styleId="st">
    <w:name w:val="st"/>
    <w:rsid w:val="00FE31DD"/>
  </w:style>
  <w:style w:type="paragraph" w:styleId="BalloonText">
    <w:name w:val="Balloon Text"/>
    <w:basedOn w:val="Normal"/>
    <w:link w:val="BalloonTextChar"/>
    <w:uiPriority w:val="99"/>
    <w:semiHidden/>
    <w:unhideWhenUsed/>
    <w:rsid w:val="0083427B"/>
    <w:rPr>
      <w:rFonts w:ascii="Tahoma" w:hAnsi="Tahoma" w:cs="Tahoma"/>
      <w:sz w:val="16"/>
      <w:szCs w:val="16"/>
    </w:rPr>
  </w:style>
  <w:style w:type="character" w:customStyle="1" w:styleId="BalloonTextChar">
    <w:name w:val="Balloon Text Char"/>
    <w:basedOn w:val="DefaultParagraphFont"/>
    <w:link w:val="BalloonText"/>
    <w:uiPriority w:val="99"/>
    <w:semiHidden/>
    <w:rsid w:val="0083427B"/>
    <w:rPr>
      <w:rFonts w:ascii="Tahoma" w:eastAsia="Times New Roman" w:hAnsi="Tahoma" w:cs="Tahoma"/>
      <w:sz w:val="16"/>
      <w:szCs w:val="16"/>
    </w:rPr>
  </w:style>
  <w:style w:type="paragraph" w:styleId="Header">
    <w:name w:val="header"/>
    <w:aliases w:val="Ventura-Header,Persen"/>
    <w:basedOn w:val="Normal"/>
    <w:link w:val="HeaderChar"/>
    <w:uiPriority w:val="99"/>
    <w:unhideWhenUsed/>
    <w:qFormat/>
    <w:rsid w:val="003458E0"/>
    <w:pPr>
      <w:tabs>
        <w:tab w:val="center" w:pos="4680"/>
        <w:tab w:val="right" w:pos="9360"/>
      </w:tabs>
    </w:pPr>
  </w:style>
  <w:style w:type="character" w:customStyle="1" w:styleId="HeaderChar">
    <w:name w:val="Header Char"/>
    <w:aliases w:val="Ventura-Header Char,Persen Char"/>
    <w:basedOn w:val="DefaultParagraphFont"/>
    <w:link w:val="Header"/>
    <w:uiPriority w:val="99"/>
    <w:qFormat/>
    <w:rsid w:val="003458E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458E0"/>
    <w:pPr>
      <w:tabs>
        <w:tab w:val="center" w:pos="4680"/>
        <w:tab w:val="right" w:pos="9360"/>
      </w:tabs>
    </w:pPr>
  </w:style>
  <w:style w:type="character" w:customStyle="1" w:styleId="FooterChar">
    <w:name w:val="Footer Char"/>
    <w:basedOn w:val="DefaultParagraphFont"/>
    <w:link w:val="Footer"/>
    <w:uiPriority w:val="99"/>
    <w:rsid w:val="003458E0"/>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EE604A"/>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character" w:customStyle="1" w:styleId="UnresolvedMention">
    <w:name w:val="Unresolved Mention"/>
    <w:basedOn w:val="DefaultParagraphFont"/>
    <w:uiPriority w:val="99"/>
    <w:semiHidden/>
    <w:unhideWhenUsed/>
    <w:rsid w:val="00426DA7"/>
    <w:rPr>
      <w:color w:val="605E5C"/>
      <w:shd w:val="clear" w:color="auto" w:fill="E1DFDD"/>
    </w:rPr>
  </w:style>
  <w:style w:type="character" w:customStyle="1" w:styleId="y2iqfc">
    <w:name w:val="y2iqfc"/>
    <w:basedOn w:val="DefaultParagraphFont"/>
    <w:rsid w:val="00A8277E"/>
  </w:style>
  <w:style w:type="paragraph" w:styleId="HTMLPreformatted">
    <w:name w:val="HTML Preformatted"/>
    <w:basedOn w:val="Normal"/>
    <w:link w:val="HTMLPreformattedChar"/>
    <w:uiPriority w:val="99"/>
    <w:semiHidden/>
    <w:unhideWhenUsed/>
    <w:rsid w:val="00A827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A8277E"/>
    <w:rPr>
      <w:rFonts w:ascii="Courier New" w:hAnsi="Courier New" w:cs="Courier New"/>
      <w:sz w:val="20"/>
      <w:szCs w:val="20"/>
    </w:r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paragraph" w:styleId="NoSpacing">
    <w:name w:val="No Spacing"/>
    <w:uiPriority w:val="1"/>
    <w:qFormat/>
    <w:rsid w:val="005D343F"/>
    <w:rPr>
      <w:rFonts w:asciiTheme="minorHAnsi" w:eastAsiaTheme="minorHAnsi" w:hAnsiTheme="minorHAnsi" w:cstheme="minorBidi"/>
      <w:kern w:val="2"/>
      <w:sz w:val="22"/>
      <w:szCs w:val="28"/>
      <w:lang w:val="en-US" w:bidi="th-TH"/>
      <w14:ligatures w14:val="standardContextual"/>
    </w:rPr>
  </w:style>
  <w:style w:type="paragraph" w:styleId="BodyText">
    <w:name w:val="Body Text"/>
    <w:basedOn w:val="Normal"/>
    <w:link w:val="BodyTextChar"/>
    <w:uiPriority w:val="99"/>
    <w:unhideWhenUsed/>
    <w:rsid w:val="00564824"/>
    <w:pPr>
      <w:spacing w:after="120"/>
    </w:pPr>
  </w:style>
  <w:style w:type="character" w:customStyle="1" w:styleId="BodyTextChar">
    <w:name w:val="Body Text Char"/>
    <w:basedOn w:val="DefaultParagraphFont"/>
    <w:link w:val="BodyText"/>
    <w:uiPriority w:val="99"/>
    <w:rsid w:val="00564824"/>
  </w:style>
  <w:style w:type="character" w:customStyle="1" w:styleId="ListParagraphChar">
    <w:name w:val="List Paragraph Char"/>
    <w:aliases w:val="gambar Char,Body of text Char,List Paragraph1 Char,Colorful List - Accent 11 Char,List Paragraph11 Char,List Paragraph2 Char,List Paragraph111 Char,spasi 2 Char,spasi 2 taiiii Char,skripsi Char,P1 Char,kepala Char,Tabel Char"/>
    <w:basedOn w:val="DefaultParagraphFont"/>
    <w:link w:val="ListParagraph"/>
    <w:uiPriority w:val="34"/>
    <w:qFormat/>
    <w:rsid w:val="00564824"/>
    <w:rPr>
      <w:rFonts w:eastAsia="MS Mincho"/>
      <w:lang w:eastAsia="ja-JP"/>
    </w:rPr>
  </w:style>
  <w:style w:type="character" w:customStyle="1" w:styleId="selectable-text">
    <w:name w:val="selectable-text"/>
    <w:basedOn w:val="DefaultParagraphFont"/>
    <w:rsid w:val="00E574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kalbe.co.id/en"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creativecommons.org/licenses/by-nc/4.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herunurgiansah@gmail.com2" TargetMode="External"/><Relationship Id="rId4" Type="http://schemas.microsoft.com/office/2007/relationships/stylesWithEffects" Target="stylesWithEffects.xml"/><Relationship Id="rId9" Type="http://schemas.openxmlformats.org/officeDocument/2006/relationships/hyperlink" Target="mailto:yolafebriana21@gmail.com1"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vNFVX5bIeH8DKy1pdr3qe93fpg==">CgMxLjAyCWguMWZvYjl0ZTgAciExcWhzQ3BGZk1YQVJBWnU1VWdGV09ILVN2NFdZZUdOSUs=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2807</Words>
  <Characters>16001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Drajat</dc:creator>
  <cp:lastModifiedBy>Yola Febriana</cp:lastModifiedBy>
  <cp:revision>2</cp:revision>
  <cp:lastPrinted>2024-08-06T12:21:00Z</cp:lastPrinted>
  <dcterms:created xsi:type="dcterms:W3CDTF">2024-08-09T06:39:00Z</dcterms:created>
  <dcterms:modified xsi:type="dcterms:W3CDTF">2024-08-09T06:39:00Z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04a5afd8-510c-309c-a6fc-72e4402583db</vt:lpwstr>
  </property>
  <property fmtid="{D5CDD505-2E9C-101B-9397-08002B2CF9AE}" pid="24" name="Mendeley Citation Style_1">
    <vt:lpwstr>http://www.zotero.org/styles/apa</vt:lpwstr>
  </property>
</Properties>
</file>