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12" w:rsidRDefault="007B3312">
      <w:pPr>
        <w:jc w:val="center"/>
        <w:rPr>
          <w:rFonts w:ascii="Cambria" w:eastAsia="Cambria" w:hAnsi="Cambria" w:cs="Cambria"/>
          <w:b/>
          <w:sz w:val="30"/>
          <w:szCs w:val="30"/>
        </w:rPr>
      </w:pPr>
      <w:r w:rsidRPr="007B3312">
        <w:rPr>
          <w:rFonts w:ascii="Cambria" w:eastAsia="Cambria" w:hAnsi="Cambria" w:cs="Cambria"/>
          <w:b/>
          <w:sz w:val="30"/>
          <w:szCs w:val="30"/>
        </w:rPr>
        <w:t>Mini Riset Pancasila Sebagai Ideologi Nasional dalam Pandangan Mahasiswa</w:t>
      </w:r>
    </w:p>
    <w:p w:rsidR="007B3312" w:rsidRDefault="007B3312">
      <w:pPr>
        <w:jc w:val="center"/>
        <w:rPr>
          <w:rFonts w:ascii="Cambria" w:eastAsia="Cambria" w:hAnsi="Cambria" w:cs="Cambria"/>
          <w:b/>
          <w:sz w:val="30"/>
          <w:szCs w:val="30"/>
        </w:rPr>
      </w:pPr>
    </w:p>
    <w:p w:rsidR="007B3312" w:rsidRPr="007B3312" w:rsidRDefault="007B3312">
      <w:pPr>
        <w:jc w:val="center"/>
        <w:rPr>
          <w:rFonts w:ascii="Cambria" w:eastAsia="Cambria" w:hAnsi="Cambria" w:cs="Cambria"/>
          <w:vertAlign w:val="superscript"/>
        </w:rPr>
      </w:pPr>
      <w:r>
        <w:rPr>
          <w:rFonts w:ascii="Cambria" w:eastAsia="Cambria" w:hAnsi="Cambria" w:cs="Cambria"/>
          <w:b/>
          <w:sz w:val="22"/>
          <w:szCs w:val="22"/>
        </w:rPr>
        <w:t>Sukma Hadisti Nasution</w:t>
      </w:r>
      <w:r>
        <w:rPr>
          <w:rFonts w:ascii="Cambria" w:eastAsia="Cambria" w:hAnsi="Cambria" w:cs="Cambria"/>
          <w:b/>
          <w:sz w:val="22"/>
          <w:szCs w:val="22"/>
          <w:vertAlign w:val="superscript"/>
        </w:rPr>
        <w:t>1</w:t>
      </w:r>
      <w:r>
        <w:rPr>
          <w:rFonts w:ascii="Cambria" w:eastAsia="Cambria" w:hAnsi="Cambria" w:cs="Cambria"/>
          <w:b/>
          <w:sz w:val="22"/>
          <w:szCs w:val="22"/>
        </w:rPr>
        <w:t>, Tria Annisa Ramadhan</w:t>
      </w:r>
      <w:r>
        <w:rPr>
          <w:rFonts w:ascii="Cambria" w:eastAsia="Cambria" w:hAnsi="Cambria" w:cs="Cambria"/>
          <w:b/>
          <w:sz w:val="22"/>
          <w:szCs w:val="22"/>
          <w:vertAlign w:val="superscript"/>
        </w:rPr>
        <w:t>2</w:t>
      </w:r>
      <w:r>
        <w:rPr>
          <w:rFonts w:ascii="Cambria" w:eastAsia="Cambria" w:hAnsi="Cambria" w:cs="Cambria"/>
          <w:b/>
          <w:sz w:val="22"/>
          <w:szCs w:val="22"/>
        </w:rPr>
        <w:t>, Janny Aulia Sari hasibuan</w:t>
      </w:r>
      <w:r>
        <w:rPr>
          <w:rFonts w:ascii="Cambria" w:eastAsia="Cambria" w:hAnsi="Cambria" w:cs="Cambria"/>
          <w:b/>
          <w:sz w:val="22"/>
          <w:szCs w:val="22"/>
          <w:vertAlign w:val="superscript"/>
        </w:rPr>
        <w:t>3</w:t>
      </w:r>
      <w:r>
        <w:rPr>
          <w:rFonts w:ascii="Cambria" w:eastAsia="Cambria" w:hAnsi="Cambria" w:cs="Cambria"/>
          <w:b/>
          <w:sz w:val="22"/>
          <w:szCs w:val="22"/>
        </w:rPr>
        <w:t>, Usiono</w:t>
      </w:r>
      <w:r>
        <w:rPr>
          <w:rFonts w:ascii="Cambria" w:eastAsia="Cambria" w:hAnsi="Cambria" w:cs="Cambria"/>
          <w:b/>
          <w:sz w:val="22"/>
          <w:szCs w:val="22"/>
          <w:vertAlign w:val="superscript"/>
        </w:rPr>
        <w:t>4</w:t>
      </w:r>
    </w:p>
    <w:p w:rsidR="007B3312" w:rsidRPr="007B3312" w:rsidRDefault="007B3312" w:rsidP="007B3312">
      <w:pPr>
        <w:jc w:val="center"/>
        <w:rPr>
          <w:rFonts w:ascii="Cambria" w:eastAsia="Cambria" w:hAnsi="Cambria" w:cs="Cambria"/>
          <w:sz w:val="22"/>
          <w:szCs w:val="22"/>
        </w:rPr>
      </w:pPr>
      <w:r>
        <w:rPr>
          <w:rFonts w:ascii="Cambria" w:eastAsia="Cambria" w:hAnsi="Cambria" w:cs="Cambria"/>
          <w:sz w:val="22"/>
          <w:szCs w:val="22"/>
          <w:vertAlign w:val="superscript"/>
        </w:rPr>
        <w:t>1</w:t>
      </w:r>
      <w:r w:rsidRPr="007B3312">
        <w:rPr>
          <w:rFonts w:ascii="Cambria" w:eastAsia="Cambria" w:hAnsi="Cambria" w:cs="Cambria"/>
          <w:sz w:val="22"/>
          <w:szCs w:val="22"/>
        </w:rPr>
        <w:t>Fakultas Ilmu Kesehatan Masyarakat,Universita</w:t>
      </w:r>
      <w:r>
        <w:rPr>
          <w:rFonts w:ascii="Cambria" w:eastAsia="Cambria" w:hAnsi="Cambria" w:cs="Cambria"/>
          <w:sz w:val="22"/>
          <w:szCs w:val="22"/>
        </w:rPr>
        <w:t>s  Islam Negeri Sumatera Utara</w:t>
      </w:r>
    </w:p>
    <w:p w:rsidR="007B3312" w:rsidRPr="007B3312" w:rsidRDefault="007B3312" w:rsidP="007B3312">
      <w:pPr>
        <w:jc w:val="center"/>
        <w:rPr>
          <w:rFonts w:ascii="Cambria" w:eastAsia="Cambria" w:hAnsi="Cambria" w:cs="Cambria"/>
          <w:sz w:val="22"/>
          <w:szCs w:val="22"/>
        </w:rPr>
      </w:pPr>
      <w:r>
        <w:rPr>
          <w:rFonts w:ascii="Cambria" w:eastAsia="Cambria" w:hAnsi="Cambria" w:cs="Cambria"/>
          <w:sz w:val="22"/>
          <w:szCs w:val="22"/>
          <w:vertAlign w:val="superscript"/>
        </w:rPr>
        <w:t>2</w:t>
      </w:r>
      <w:r w:rsidRPr="007B3312">
        <w:rPr>
          <w:rFonts w:ascii="Cambria" w:eastAsia="Cambria" w:hAnsi="Cambria" w:cs="Cambria"/>
          <w:sz w:val="22"/>
          <w:szCs w:val="22"/>
        </w:rPr>
        <w:t>Fakultas Ilmu Kesehatan Masyarakat, Universit</w:t>
      </w:r>
      <w:r>
        <w:rPr>
          <w:rFonts w:ascii="Cambria" w:eastAsia="Cambria" w:hAnsi="Cambria" w:cs="Cambria"/>
          <w:sz w:val="22"/>
          <w:szCs w:val="22"/>
        </w:rPr>
        <w:t>as Islam Negeri Sumatera Utara</w:t>
      </w:r>
    </w:p>
    <w:p w:rsidR="007B3312" w:rsidRPr="007B3312" w:rsidRDefault="007B3312" w:rsidP="007B3312">
      <w:pPr>
        <w:jc w:val="center"/>
        <w:rPr>
          <w:rFonts w:ascii="Cambria" w:eastAsia="Cambria" w:hAnsi="Cambria" w:cs="Cambria"/>
          <w:sz w:val="22"/>
          <w:szCs w:val="22"/>
        </w:rPr>
      </w:pPr>
      <w:r>
        <w:rPr>
          <w:rFonts w:ascii="Cambria" w:eastAsia="Cambria" w:hAnsi="Cambria" w:cs="Cambria"/>
          <w:sz w:val="22"/>
          <w:szCs w:val="22"/>
          <w:vertAlign w:val="superscript"/>
        </w:rPr>
        <w:t>3</w:t>
      </w:r>
      <w:r w:rsidRPr="007B3312">
        <w:rPr>
          <w:rFonts w:ascii="Cambria" w:eastAsia="Cambria" w:hAnsi="Cambria" w:cs="Cambria"/>
          <w:sz w:val="22"/>
          <w:szCs w:val="22"/>
        </w:rPr>
        <w:t>Fakultas Ilmu Kesehatan Masyarakat, Universit</w:t>
      </w:r>
      <w:r>
        <w:rPr>
          <w:rFonts w:ascii="Cambria" w:eastAsia="Cambria" w:hAnsi="Cambria" w:cs="Cambria"/>
          <w:sz w:val="22"/>
          <w:szCs w:val="22"/>
        </w:rPr>
        <w:t>as Islam Negeri Sumatera Utara</w:t>
      </w:r>
    </w:p>
    <w:p w:rsidR="007B3312" w:rsidRDefault="007B3312">
      <w:pPr>
        <w:jc w:val="center"/>
        <w:rPr>
          <w:rFonts w:ascii="Cambria" w:eastAsia="Cambria" w:hAnsi="Cambria" w:cs="Cambria"/>
          <w:sz w:val="22"/>
          <w:szCs w:val="22"/>
        </w:rPr>
      </w:pPr>
      <w:r>
        <w:rPr>
          <w:rFonts w:ascii="Cambria" w:eastAsia="Cambria" w:hAnsi="Cambria" w:cs="Cambria"/>
          <w:sz w:val="22"/>
          <w:szCs w:val="22"/>
          <w:vertAlign w:val="superscript"/>
        </w:rPr>
        <w:t>4</w:t>
      </w:r>
      <w:r w:rsidRPr="007B3312">
        <w:rPr>
          <w:rFonts w:ascii="Cambria" w:eastAsia="Cambria" w:hAnsi="Cambria" w:cs="Cambria"/>
          <w:sz w:val="22"/>
          <w:szCs w:val="22"/>
        </w:rPr>
        <w:t>Fakultas Ilmu Sosial, Universitas Islam Negeri Sumatera Utara</w:t>
      </w:r>
      <w:r>
        <w:rPr>
          <w:rFonts w:ascii="Cambria" w:eastAsia="Cambria" w:hAnsi="Cambria" w:cs="Cambria"/>
          <w:sz w:val="22"/>
          <w:szCs w:val="22"/>
        </w:rPr>
        <w:t xml:space="preserve"> </w:t>
      </w:r>
    </w:p>
    <w:p w:rsidR="006C496D" w:rsidRDefault="002E34ED">
      <w:pPr>
        <w:jc w:val="center"/>
        <w:rPr>
          <w:rFonts w:ascii="Cambria" w:eastAsia="Cambria" w:hAnsi="Cambria" w:cs="Cambria"/>
          <w:b/>
        </w:rPr>
      </w:pPr>
      <w:r w:rsidRPr="007B3312">
        <w:rPr>
          <w:rFonts w:ascii="Cambria" w:eastAsia="Cambria" w:hAnsi="Cambria" w:cs="Cambria"/>
          <w:sz w:val="22"/>
          <w:szCs w:val="22"/>
        </w:rPr>
        <w:t xml:space="preserve">Email: </w:t>
      </w:r>
      <w:hyperlink r:id="rId9" w:history="1">
        <w:r w:rsidR="007B3312" w:rsidRPr="00AD1572">
          <w:rPr>
            <w:rStyle w:val="Hyperlink"/>
            <w:rFonts w:ascii="Cambria" w:eastAsia="Cambria" w:hAnsi="Cambria" w:cs="Cambria"/>
            <w:sz w:val="22"/>
            <w:szCs w:val="22"/>
          </w:rPr>
          <w:t>Hadistinasution563@gmail.com</w:t>
        </w:r>
      </w:hyperlink>
      <w:r w:rsidR="007B3312">
        <w:rPr>
          <w:rFonts w:ascii="Cambria" w:eastAsia="Cambria" w:hAnsi="Cambria" w:cs="Cambria"/>
          <w:sz w:val="22"/>
          <w:szCs w:val="22"/>
        </w:rPr>
        <w:t xml:space="preserve">, </w:t>
      </w:r>
      <w:hyperlink r:id="rId10" w:history="1">
        <w:r w:rsidR="007B3312" w:rsidRPr="00AD1572">
          <w:rPr>
            <w:rStyle w:val="Hyperlink"/>
            <w:rFonts w:ascii="Cambria" w:eastAsia="Cambria" w:hAnsi="Cambria" w:cs="Cambria"/>
            <w:sz w:val="22"/>
            <w:szCs w:val="22"/>
          </w:rPr>
          <w:t>Triaannisa2020@gmail.com</w:t>
        </w:r>
      </w:hyperlink>
      <w:r w:rsidR="007B3312">
        <w:rPr>
          <w:rFonts w:ascii="Cambria" w:eastAsia="Cambria" w:hAnsi="Cambria" w:cs="Cambria"/>
          <w:sz w:val="22"/>
          <w:szCs w:val="22"/>
        </w:rPr>
        <w:t xml:space="preserve">, </w:t>
      </w:r>
      <w:hyperlink r:id="rId11" w:history="1">
        <w:r w:rsidR="007B3312" w:rsidRPr="00AD1572">
          <w:rPr>
            <w:rStyle w:val="Hyperlink"/>
            <w:rFonts w:ascii="Cambria" w:eastAsia="Cambria" w:hAnsi="Cambria" w:cs="Cambria"/>
            <w:sz w:val="22"/>
            <w:szCs w:val="22"/>
          </w:rPr>
          <w:t>jamikauliasari16@gmail.com</w:t>
        </w:r>
      </w:hyperlink>
      <w:r w:rsidR="007B3312">
        <w:rPr>
          <w:rFonts w:ascii="Cambria" w:eastAsia="Cambria" w:hAnsi="Cambria" w:cs="Cambria"/>
          <w:sz w:val="22"/>
          <w:szCs w:val="22"/>
        </w:rPr>
        <w:t xml:space="preserve">, </w:t>
      </w:r>
      <w:hyperlink r:id="rId12" w:history="1">
        <w:r w:rsidR="007B3312" w:rsidRPr="00AD1572">
          <w:rPr>
            <w:rStyle w:val="Hyperlink"/>
            <w:rFonts w:ascii="Cambria" w:eastAsia="Cambria" w:hAnsi="Cambria" w:cs="Cambria"/>
            <w:sz w:val="22"/>
            <w:szCs w:val="22"/>
          </w:rPr>
          <w:t>usiono@uinsu.ac.id</w:t>
        </w:r>
      </w:hyperlink>
      <w:r w:rsidR="007B3312">
        <w:rPr>
          <w:rFonts w:ascii="Cambria" w:eastAsia="Cambria" w:hAnsi="Cambria" w:cs="Cambria"/>
          <w:sz w:val="22"/>
          <w:szCs w:val="22"/>
        </w:rPr>
        <w:t xml:space="preserve">, </w:t>
      </w:r>
    </w:p>
    <w:p w:rsidR="007B3312" w:rsidRDefault="007B3312">
      <w:pPr>
        <w:jc w:val="center"/>
        <w:rPr>
          <w:rFonts w:ascii="Cambria" w:eastAsia="Cambria" w:hAnsi="Cambria" w:cs="Cambria"/>
          <w:b/>
          <w:sz w:val="22"/>
          <w:szCs w:val="22"/>
        </w:rPr>
      </w:pPr>
    </w:p>
    <w:p w:rsidR="006C496D" w:rsidRDefault="002E34ED">
      <w:pPr>
        <w:jc w:val="center"/>
        <w:rPr>
          <w:rFonts w:ascii="Cambria" w:eastAsia="Cambria" w:hAnsi="Cambria" w:cs="Cambria"/>
          <w:b/>
          <w:sz w:val="22"/>
          <w:szCs w:val="22"/>
        </w:rPr>
      </w:pPr>
      <w:r>
        <w:rPr>
          <w:rFonts w:ascii="Cambria" w:eastAsia="Cambria" w:hAnsi="Cambria" w:cs="Cambria"/>
          <w:b/>
          <w:sz w:val="22"/>
          <w:szCs w:val="22"/>
        </w:rPr>
        <w:t>Abstract</w:t>
      </w:r>
    </w:p>
    <w:p w:rsidR="006C496D" w:rsidRDefault="007B3312">
      <w:pPr>
        <w:jc w:val="both"/>
        <w:rPr>
          <w:rFonts w:ascii="Cambria" w:eastAsia="Cambria" w:hAnsi="Cambria" w:cs="Cambria"/>
          <w:sz w:val="18"/>
          <w:szCs w:val="18"/>
        </w:rPr>
      </w:pPr>
      <w:r w:rsidRPr="007B3312">
        <w:rPr>
          <w:rFonts w:ascii="Cambria" w:eastAsia="Cambria" w:hAnsi="Cambria" w:cs="Cambria"/>
          <w:sz w:val="22"/>
          <w:szCs w:val="22"/>
        </w:rPr>
        <w:t>Pancasila adalah dasar negara Indonesia dan ideologi Indonesia yang menjadi landasan dalam pembangunan dan kehdiupan berbangsa dan bernegara. Nama ini terdiri dari dua kata dri bahasa sansekerta “panca” berarti lima dan “sila” berarti prinsip atau asas. Tujuan dari mini riset ini adalah untuk mengetahui seberapa potensinya mahasiswa mengetahi tentang ideologi. Metode penelitian ini dilaksanakan di Universitas Islam Negeri Sumatera Utara. Subjek pada penelitian ini adalah mahasiswa jurusan IKM UINSU yang berada di Tungtungan pada semester ganjil tahun 2023/2024 yang sedang mengambil mata kuliah Pancasila. Penelitian ini merupakan jenis penelitian kualitatif yang dilakukan dengan wawancara. Hasil dan pembahasannyaIdeologi nasional mencakup ideologi negara dan ideologi yang berhubungan dengan pandangan hidup bangsa, Faktor Pendorong yaitu : adanya tekad dan keinginan untuk bersatu di kalangan bangsa Indonesia, adanya ancaman dari luar yang menyebabkan munculnya semangat nasionalisme di kalangan bangsa Indonesia. Faktor Penghambat yaitu: kurangnya toleransi antargolongan, kurangnya kesadaran dari masyarakat Indonesia terhadap ancaman dan gangguan dari luar.</w:t>
      </w:r>
    </w:p>
    <w:p w:rsidR="006C496D" w:rsidRDefault="002E34ED">
      <w:pPr>
        <w:jc w:val="both"/>
        <w:rPr>
          <w:rFonts w:ascii="Cambria" w:eastAsia="Cambria" w:hAnsi="Cambria" w:cs="Cambria"/>
          <w:sz w:val="18"/>
          <w:szCs w:val="18"/>
        </w:rPr>
      </w:pPr>
      <w:r>
        <w:rPr>
          <w:rFonts w:ascii="Cambria" w:eastAsia="Cambria" w:hAnsi="Cambria" w:cs="Cambria"/>
          <w:noProof/>
          <w:sz w:val="18"/>
          <w:szCs w:val="18"/>
          <w:lang w:val="en-US"/>
        </w:rPr>
        <w:drawing>
          <wp:inline distT="0" distB="0" distL="0" distR="0">
            <wp:extent cx="838200" cy="295275"/>
            <wp:effectExtent l="0" t="0" r="0" b="0"/>
            <wp:docPr id="19551196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4">
        <w:r>
          <w:rPr>
            <w:rFonts w:ascii="Cambria" w:eastAsia="Cambria" w:hAnsi="Cambria" w:cs="Cambria"/>
            <w:color w:val="0000FF"/>
            <w:sz w:val="18"/>
            <w:szCs w:val="18"/>
            <w:u w:val="single"/>
          </w:rPr>
          <w:t>Creative Commons Attribution-NonCommercial 4.0 International License.</w:t>
        </w:r>
      </w:hyperlink>
    </w:p>
    <w:p w:rsidR="006C496D" w:rsidRDefault="006C496D">
      <w:pPr>
        <w:jc w:val="both"/>
        <w:rPr>
          <w:rFonts w:ascii="Cambria" w:eastAsia="Cambria" w:hAnsi="Cambria" w:cs="Cambria"/>
          <w:sz w:val="18"/>
          <w:szCs w:val="18"/>
        </w:rPr>
      </w:pPr>
    </w:p>
    <w:p w:rsidR="00982A07" w:rsidRDefault="00982A07">
      <w:pPr>
        <w:jc w:val="both"/>
        <w:rPr>
          <w:rFonts w:ascii="Cambria" w:eastAsia="Cambria" w:hAnsi="Cambria" w:cs="Cambria"/>
          <w:b/>
        </w:rPr>
      </w:pPr>
      <w:r>
        <w:rPr>
          <w:rFonts w:ascii="Cambria" w:eastAsia="Cambria" w:hAnsi="Cambria" w:cs="Cambria"/>
          <w:b/>
        </w:rPr>
        <w:t>PENDAHULUAN</w:t>
      </w:r>
    </w:p>
    <w:p w:rsidR="007B3312" w:rsidRDefault="007B3312">
      <w:pPr>
        <w:ind w:firstLine="567"/>
        <w:jc w:val="both"/>
        <w:rPr>
          <w:rFonts w:ascii="Cambria" w:eastAsia="Cambria" w:hAnsi="Cambria" w:cs="Cambria"/>
        </w:rPr>
      </w:pPr>
      <w:r w:rsidRPr="007B3312">
        <w:rPr>
          <w:rFonts w:ascii="Cambria" w:eastAsia="Cambria" w:hAnsi="Cambria" w:cs="Cambria"/>
        </w:rPr>
        <w:t>Pancasila adalah dasar negara Indonesia dan ideologi Indonesia yang menjadi landasan dalam pembangunan dan kehdiupan berbangsa dan bernegara. Nama ini terdiri dari dua kata dri bahasa sansekerta “panca” berarti lima dan “sila” berarti prinsip atau asas. Pancasila meruapakan rumusuan dan pedoman kehidupan berbangsa dan berenegara bagi seluruh rakyat Indonesia. Oleh karena nilai-nilai pancasila harus direalisasikan dalam aspek kehidupan bermasyarakat, berbangsa dan bernegara. hal ini berdasarkan pada suatu kenyataan secara filosofis dan objektif bahwa bangsa indonesia dalam hidup berbangsa dan bernegara mendasarkan pada nilai-nilai yang tertuang dalam sila-sila pancasila. Oleh karena nilai-nilai pancasila harus direalisasikan dalam aspek kehidupan bermasyarakat, berbangsa dan bernegara. hal ini berdasarkan pada suatu kenyataan secara filosofis dan objektif bahwa bangsa indonesia dalam hidup berbangsa dan bernegara mendasarkan pada nilai-nilai yang tertuang dalam sila-sila pancasila.</w:t>
      </w:r>
    </w:p>
    <w:p w:rsidR="006C496D" w:rsidRDefault="007B3312">
      <w:pPr>
        <w:ind w:firstLine="567"/>
        <w:jc w:val="both"/>
        <w:rPr>
          <w:rFonts w:ascii="Cambria" w:eastAsia="Cambria" w:hAnsi="Cambria" w:cs="Cambria"/>
        </w:rPr>
      </w:pPr>
      <w:r w:rsidRPr="007B3312">
        <w:rPr>
          <w:rFonts w:ascii="Cambria" w:eastAsia="Cambria" w:hAnsi="Cambria" w:cs="Cambria"/>
        </w:rPr>
        <w:t xml:space="preserve">Pancasila merupakan dasar Negara Repupblik Indonesia secara resmi disahkan oleh PPKI pada tanggal 18 Agustus 1945, dan tercantum dalam pembukaan UUD 1945. Pancasila merupakan dasar Negara Indonesia yang menjadi alas untuk berpijak dan mampu memberikan kekuatan untuk berdiri menjadi Negara yang kokoh. Pancasila sebagai dasar Negara bearti pancasila dijadikan dasar, pedoman, dan petunjuk dalam mengatur kehidupan bersama serta mengatur penyelenggaraan pemerintahan Negara.Pancasila sebagai ideologi bangsa berakar pada pandangan hidup dan budaya bangsa. Oleh karena nilai-nilai pancasila harus direalisasikan dalam aspek kehidupan bermasyarakat, berbangsa dan bernegara. hal ini </w:t>
      </w:r>
      <w:r w:rsidRPr="007B3312">
        <w:rPr>
          <w:rFonts w:ascii="Cambria" w:eastAsia="Cambria" w:hAnsi="Cambria" w:cs="Cambria"/>
        </w:rPr>
        <w:lastRenderedPageBreak/>
        <w:t>berdasarkan pada suatu kenyataan secara filosofis dan objektif bahwa bangsa indonesia dalam hidup berbangsa dan bernegara mendasarkan pada nilai-nilai yang ter</w:t>
      </w:r>
      <w:r>
        <w:rPr>
          <w:rFonts w:ascii="Cambria" w:eastAsia="Cambria" w:hAnsi="Cambria" w:cs="Cambria"/>
        </w:rPr>
        <w:t>tuang dalam sila-sila pancasila</w:t>
      </w:r>
      <w:r w:rsidR="002E34ED">
        <w:rPr>
          <w:rFonts w:ascii="Cambria" w:eastAsia="Cambria" w:hAnsi="Cambria" w:cs="Cambria"/>
        </w:rPr>
        <w:t>.</w:t>
      </w:r>
    </w:p>
    <w:p w:rsidR="00982A07" w:rsidRPr="00982A07" w:rsidRDefault="00982A07" w:rsidP="00982A07">
      <w:pPr>
        <w:ind w:firstLine="567"/>
        <w:jc w:val="both"/>
        <w:rPr>
          <w:rFonts w:ascii="Cambria" w:eastAsia="Cambria" w:hAnsi="Cambria" w:cs="Cambria"/>
        </w:rPr>
      </w:pPr>
      <w:r w:rsidRPr="00982A07">
        <w:rPr>
          <w:rFonts w:ascii="Cambria" w:eastAsia="Cambria" w:hAnsi="Cambria" w:cs="Cambria"/>
        </w:rPr>
        <w:t>Ideologi adalah ajaran atau ilmu tentang gagasan dan buah pikiran(science des ideas). Ideologi mencerminkan cara berpikir masyarakat, bangsa maupun Negara, namun juga membentuk masyrakat menuju cita-citanya. Ideologi berfungsi sebagai pemberian identitas nasional dan fungsi pemersatu. Ideologi dapat dibedakan menjadi dua macam yaitu:</w:t>
      </w:r>
    </w:p>
    <w:p w:rsidR="00982A07" w:rsidRPr="00982A07" w:rsidRDefault="00982A07" w:rsidP="00982A07">
      <w:pPr>
        <w:jc w:val="both"/>
        <w:rPr>
          <w:rFonts w:ascii="Cambria" w:eastAsia="Cambria" w:hAnsi="Cambria" w:cs="Cambria"/>
        </w:rPr>
      </w:pPr>
      <w:r w:rsidRPr="00982A07">
        <w:rPr>
          <w:rFonts w:ascii="Cambria" w:eastAsia="Cambria" w:hAnsi="Cambria" w:cs="Cambria"/>
        </w:rPr>
        <w:t>a. Ideologi tertutup dan ideologi terbuka</w:t>
      </w:r>
    </w:p>
    <w:p w:rsidR="00982A07" w:rsidRPr="00982A07" w:rsidRDefault="00982A07" w:rsidP="00982A07">
      <w:pPr>
        <w:jc w:val="both"/>
        <w:rPr>
          <w:rFonts w:ascii="Cambria" w:eastAsia="Cambria" w:hAnsi="Cambria" w:cs="Cambria"/>
        </w:rPr>
      </w:pPr>
      <w:r w:rsidRPr="00982A07">
        <w:rPr>
          <w:rFonts w:ascii="Cambria" w:eastAsia="Cambria" w:hAnsi="Cambria" w:cs="Cambria"/>
        </w:rPr>
        <w:t>b. Ideologi particular dan ideologi komprehensif</w:t>
      </w:r>
    </w:p>
    <w:p w:rsidR="006C496D" w:rsidRDefault="006C496D">
      <w:pPr>
        <w:jc w:val="both"/>
        <w:rPr>
          <w:rFonts w:ascii="Cambria" w:eastAsia="Cambria" w:hAnsi="Cambria" w:cs="Cambria"/>
          <w:b/>
        </w:rPr>
      </w:pPr>
    </w:p>
    <w:p w:rsidR="006C496D" w:rsidRDefault="00982A07">
      <w:pPr>
        <w:jc w:val="both"/>
        <w:rPr>
          <w:rFonts w:ascii="Cambria" w:eastAsia="Cambria" w:hAnsi="Cambria" w:cs="Cambria"/>
          <w:b/>
        </w:rPr>
      </w:pPr>
      <w:r>
        <w:rPr>
          <w:rFonts w:ascii="Cambria" w:eastAsia="Cambria" w:hAnsi="Cambria" w:cs="Cambria"/>
          <w:b/>
        </w:rPr>
        <w:t>METODE PENELITIAN</w:t>
      </w:r>
    </w:p>
    <w:p w:rsidR="006C496D" w:rsidRDefault="00982A07" w:rsidP="00630FC6">
      <w:pPr>
        <w:pBdr>
          <w:top w:val="nil"/>
          <w:left w:val="nil"/>
          <w:bottom w:val="nil"/>
          <w:right w:val="nil"/>
          <w:between w:val="nil"/>
        </w:pBdr>
        <w:ind w:firstLine="720"/>
        <w:jc w:val="both"/>
        <w:rPr>
          <w:rFonts w:ascii="Cambria" w:eastAsia="Cambria" w:hAnsi="Cambria" w:cs="Cambria"/>
        </w:rPr>
      </w:pPr>
      <w:r w:rsidRPr="00982A07">
        <w:rPr>
          <w:rFonts w:ascii="Cambria" w:eastAsia="Cambria" w:hAnsi="Cambria" w:cs="Cambria"/>
        </w:rPr>
        <w:t>Penelitian ini dilaksanakan di Universitas Islam Negeri Sumatera Utara. Subjek pada penelitian ini adalah mahasiswa jurusan IKM UINSU yang berada di Tungtungan pada semester ganjil tahun 2023/2024 yang sedang mengambil mata kuliah Pancasila. Penelitian ini merupakan jenis penelitian kualitatif yang dilakukan dengan tiga tahap yaitu : 1) Tahap pra penelitian, dilakukan dengan merancang dan mempersiapkan keberlangsungan penelitian seperti survei lokasi, penyusunan dan validasi instrumen; 2) Tahapan penelitian, dilakukan dengan mengumpulkan dan menganalisis tugas mini riset mahasiswa pada mata kuliah Pancasila; 3)</w:t>
      </w:r>
      <w:r>
        <w:rPr>
          <w:rFonts w:ascii="Cambria" w:eastAsia="Cambria" w:hAnsi="Cambria" w:cs="Cambria"/>
        </w:rPr>
        <w:t xml:space="preserve"> </w:t>
      </w:r>
      <w:r w:rsidRPr="00982A07">
        <w:rPr>
          <w:rFonts w:ascii="Cambria" w:eastAsia="Cambria" w:hAnsi="Cambria" w:cs="Cambria"/>
        </w:rPr>
        <w:t>Tahap pasca penelitian, dilakukan penyusunan laporan setelah data penelitian didapat. Teknik pengumpulan data dilakukan dengan memwawancari mahasiswa tugas mini riset mahasiswa menggunakan lembar pertanyaan informasi yang membahas Pancasila sebagai Ideologi Nasional, sumber informasi, dan kemampuan menggunakan informasi yang tentunya dapat dipertanggungjawabkan dan ada hubungannya dengan masalah yang dipecahkan.</w:t>
      </w:r>
    </w:p>
    <w:p w:rsidR="00982A07" w:rsidRDefault="00982A07">
      <w:pPr>
        <w:pBdr>
          <w:top w:val="nil"/>
          <w:left w:val="nil"/>
          <w:bottom w:val="nil"/>
          <w:right w:val="nil"/>
          <w:between w:val="nil"/>
        </w:pBdr>
        <w:jc w:val="both"/>
        <w:rPr>
          <w:rFonts w:ascii="Cambria" w:eastAsia="Cambria" w:hAnsi="Cambria" w:cs="Cambria"/>
        </w:rPr>
      </w:pPr>
    </w:p>
    <w:p w:rsidR="006C496D" w:rsidRDefault="00982A07">
      <w:pPr>
        <w:pBdr>
          <w:top w:val="nil"/>
          <w:left w:val="nil"/>
          <w:bottom w:val="nil"/>
          <w:right w:val="nil"/>
          <w:between w:val="nil"/>
        </w:pBdr>
        <w:jc w:val="both"/>
        <w:rPr>
          <w:rFonts w:ascii="Cambria" w:eastAsia="Cambria" w:hAnsi="Cambria" w:cs="Cambria"/>
          <w:b/>
        </w:rPr>
      </w:pPr>
      <w:r>
        <w:rPr>
          <w:rFonts w:ascii="Cambria" w:eastAsia="Cambria" w:hAnsi="Cambria" w:cs="Cambria"/>
          <w:b/>
        </w:rPr>
        <w:t>HASIL DAN PEMBAHASAN</w:t>
      </w:r>
    </w:p>
    <w:p w:rsidR="00982A07" w:rsidRDefault="00982A07">
      <w:pPr>
        <w:pBdr>
          <w:top w:val="nil"/>
          <w:left w:val="nil"/>
          <w:bottom w:val="nil"/>
          <w:right w:val="nil"/>
          <w:between w:val="nil"/>
        </w:pBdr>
        <w:jc w:val="both"/>
        <w:rPr>
          <w:rFonts w:ascii="Cambria" w:eastAsia="Cambria" w:hAnsi="Cambria" w:cs="Cambria"/>
          <w:b/>
        </w:rPr>
      </w:pPr>
    </w:p>
    <w:p w:rsidR="00982A07" w:rsidRDefault="00982A07" w:rsidP="00E61E50">
      <w:pPr>
        <w:pBdr>
          <w:top w:val="nil"/>
          <w:left w:val="nil"/>
          <w:bottom w:val="nil"/>
          <w:right w:val="nil"/>
          <w:between w:val="nil"/>
        </w:pBdr>
        <w:jc w:val="both"/>
        <w:rPr>
          <w:rFonts w:ascii="Cambria" w:eastAsia="Cambria" w:hAnsi="Cambria" w:cs="Cambria"/>
        </w:rPr>
      </w:pPr>
      <w:r>
        <w:rPr>
          <w:rFonts w:ascii="Cambria" w:eastAsia="Cambria" w:hAnsi="Cambria" w:cs="Cambria"/>
          <w:b/>
        </w:rPr>
        <w:t>Hasil</w:t>
      </w:r>
    </w:p>
    <w:p w:rsidR="00E61E50" w:rsidRDefault="00E61E50" w:rsidP="00E61E50">
      <w:pPr>
        <w:pBdr>
          <w:top w:val="nil"/>
          <w:left w:val="nil"/>
          <w:bottom w:val="nil"/>
          <w:right w:val="nil"/>
          <w:between w:val="nil"/>
        </w:pBdr>
        <w:jc w:val="both"/>
        <w:rPr>
          <w:rFonts w:ascii="Cambria" w:eastAsia="Cambria" w:hAnsi="Cambria" w:cs="Cambria"/>
        </w:rPr>
      </w:pPr>
    </w:p>
    <w:p w:rsidR="00982A07" w:rsidRDefault="00982A07">
      <w:pPr>
        <w:pBdr>
          <w:top w:val="nil"/>
          <w:left w:val="nil"/>
          <w:bottom w:val="nil"/>
          <w:right w:val="nil"/>
          <w:between w:val="nil"/>
        </w:pBdr>
        <w:jc w:val="center"/>
        <w:rPr>
          <w:rFonts w:ascii="Cambria" w:eastAsia="Cambria" w:hAnsi="Cambria" w:cs="Cambria"/>
          <w:b/>
          <w:sz w:val="20"/>
          <w:szCs w:val="20"/>
        </w:rPr>
      </w:pPr>
      <w:r w:rsidRPr="00982A07">
        <w:rPr>
          <w:rFonts w:ascii="Cambria" w:eastAsia="Cambria" w:hAnsi="Cambria" w:cs="Cambria"/>
          <w:b/>
          <w:sz w:val="20"/>
          <w:szCs w:val="20"/>
        </w:rPr>
        <w:t>Tabel 1.Hasil observasi yang diamati</w:t>
      </w:r>
    </w:p>
    <w:p w:rsidR="00982A07" w:rsidRDefault="00982A07">
      <w:pPr>
        <w:pBdr>
          <w:top w:val="nil"/>
          <w:left w:val="nil"/>
          <w:bottom w:val="nil"/>
          <w:right w:val="nil"/>
          <w:between w:val="nil"/>
        </w:pBdr>
        <w:jc w:val="center"/>
        <w:rPr>
          <w:rFonts w:ascii="Cambria" w:eastAsia="Cambria" w:hAnsi="Cambria" w:cs="Cambria"/>
          <w:b/>
          <w:color w:val="000000"/>
          <w:sz w:val="20"/>
          <w:szCs w:val="20"/>
        </w:rPr>
      </w:pPr>
    </w:p>
    <w:tbl>
      <w:tblPr>
        <w:tblStyle w:val="TableGrid"/>
        <w:tblW w:w="0" w:type="auto"/>
        <w:tblLook w:val="01E0" w:firstRow="1" w:lastRow="1" w:firstColumn="1" w:lastColumn="1" w:noHBand="0" w:noVBand="0"/>
      </w:tblPr>
      <w:tblGrid>
        <w:gridCol w:w="648"/>
        <w:gridCol w:w="6120"/>
        <w:gridCol w:w="630"/>
        <w:gridCol w:w="630"/>
        <w:gridCol w:w="630"/>
        <w:gridCol w:w="630"/>
        <w:gridCol w:w="567"/>
      </w:tblGrid>
      <w:tr w:rsidR="00FC347A" w:rsidTr="00D043D0">
        <w:tc>
          <w:tcPr>
            <w:tcW w:w="648" w:type="dxa"/>
            <w:vMerge w:val="restart"/>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No</w:t>
            </w:r>
            <w:r w:rsidR="00E61E50">
              <w:rPr>
                <w:rFonts w:ascii="Cambria" w:eastAsia="Cambria" w:hAnsi="Cambria" w:cs="Cambria"/>
                <w:b/>
                <w:color w:val="000000"/>
              </w:rPr>
              <w:t>.</w:t>
            </w:r>
          </w:p>
        </w:tc>
        <w:tc>
          <w:tcPr>
            <w:tcW w:w="6120" w:type="dxa"/>
            <w:vMerge w:val="restart"/>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Aspek yang Diamati</w:t>
            </w:r>
          </w:p>
        </w:tc>
        <w:tc>
          <w:tcPr>
            <w:tcW w:w="3087" w:type="dxa"/>
            <w:gridSpan w:val="5"/>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Skor</w:t>
            </w:r>
          </w:p>
        </w:tc>
      </w:tr>
      <w:tr w:rsidR="00FC347A" w:rsidRPr="00E61E50" w:rsidTr="00D043D0">
        <w:tc>
          <w:tcPr>
            <w:tcW w:w="648" w:type="dxa"/>
            <w:vMerge/>
          </w:tcPr>
          <w:p w:rsidR="00FC347A" w:rsidRDefault="00FC347A">
            <w:pPr>
              <w:jc w:val="both"/>
              <w:rPr>
                <w:rFonts w:ascii="Cambria" w:eastAsia="Cambria" w:hAnsi="Cambria" w:cs="Cambria"/>
                <w:color w:val="000000"/>
              </w:rPr>
            </w:pPr>
          </w:p>
        </w:tc>
        <w:tc>
          <w:tcPr>
            <w:tcW w:w="6120" w:type="dxa"/>
            <w:vMerge/>
          </w:tcPr>
          <w:p w:rsidR="00FC347A" w:rsidRDefault="00FC347A">
            <w:pPr>
              <w:jc w:val="both"/>
              <w:rPr>
                <w:rFonts w:ascii="Cambria" w:eastAsia="Cambria" w:hAnsi="Cambria" w:cs="Cambria"/>
                <w:color w:val="000000"/>
              </w:rPr>
            </w:pPr>
          </w:p>
        </w:tc>
        <w:tc>
          <w:tcPr>
            <w:tcW w:w="630" w:type="dxa"/>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1</w:t>
            </w:r>
          </w:p>
        </w:tc>
        <w:tc>
          <w:tcPr>
            <w:tcW w:w="630" w:type="dxa"/>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2</w:t>
            </w:r>
          </w:p>
        </w:tc>
        <w:tc>
          <w:tcPr>
            <w:tcW w:w="630" w:type="dxa"/>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3</w:t>
            </w:r>
          </w:p>
        </w:tc>
        <w:tc>
          <w:tcPr>
            <w:tcW w:w="630" w:type="dxa"/>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4</w:t>
            </w:r>
          </w:p>
        </w:tc>
        <w:tc>
          <w:tcPr>
            <w:tcW w:w="567" w:type="dxa"/>
          </w:tcPr>
          <w:p w:rsidR="00FC347A" w:rsidRPr="00E61E50" w:rsidRDefault="00FC347A" w:rsidP="00FC347A">
            <w:pPr>
              <w:jc w:val="center"/>
              <w:rPr>
                <w:rFonts w:ascii="Cambria" w:eastAsia="Cambria" w:hAnsi="Cambria" w:cs="Cambria"/>
                <w:b/>
                <w:color w:val="000000"/>
              </w:rPr>
            </w:pPr>
            <w:r w:rsidRPr="00E61E50">
              <w:rPr>
                <w:rFonts w:ascii="Cambria" w:eastAsia="Cambria" w:hAnsi="Cambria" w:cs="Cambria"/>
                <w:b/>
                <w:color w:val="000000"/>
              </w:rPr>
              <w:t>5</w:t>
            </w:r>
          </w:p>
        </w:tc>
      </w:tr>
      <w:tr w:rsidR="00FC347A" w:rsidTr="00D043D0">
        <w:tc>
          <w:tcPr>
            <w:tcW w:w="9855" w:type="dxa"/>
            <w:gridSpan w:val="7"/>
          </w:tcPr>
          <w:p w:rsidR="00FC347A" w:rsidRPr="00E61E50" w:rsidRDefault="00FC347A">
            <w:pPr>
              <w:jc w:val="both"/>
              <w:rPr>
                <w:rFonts w:ascii="Cambria" w:eastAsia="Cambria" w:hAnsi="Cambria" w:cs="Cambria"/>
                <w:b/>
                <w:color w:val="000000"/>
              </w:rPr>
            </w:pPr>
            <w:r w:rsidRPr="00E61E50">
              <w:rPr>
                <w:rFonts w:ascii="Cambria" w:eastAsia="Cambria" w:hAnsi="Cambria" w:cs="Cambria"/>
                <w:b/>
                <w:color w:val="000000"/>
              </w:rPr>
              <w:t>A. Persepsi Mahasiswa terhadap Ideologi Nasional</w:t>
            </w:r>
          </w:p>
        </w:tc>
      </w:tr>
      <w:tr w:rsidR="00FC347A" w:rsidTr="00D043D0">
        <w:tc>
          <w:tcPr>
            <w:tcW w:w="648"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1.</w:t>
            </w:r>
          </w:p>
        </w:tc>
        <w:tc>
          <w:tcPr>
            <w:tcW w:w="6120" w:type="dxa"/>
          </w:tcPr>
          <w:p w:rsidR="00FC347A" w:rsidRDefault="00FC347A" w:rsidP="00FC347A">
            <w:pPr>
              <w:rPr>
                <w:rFonts w:ascii="Cambria" w:eastAsia="Cambria" w:hAnsi="Cambria" w:cs="Cambria"/>
                <w:color w:val="000000"/>
              </w:rPr>
            </w:pPr>
            <w:r w:rsidRPr="00FC347A">
              <w:rPr>
                <w:rFonts w:ascii="Cambria" w:eastAsia="Cambria" w:hAnsi="Cambria" w:cs="Cambria"/>
                <w:color w:val="000000"/>
              </w:rPr>
              <w:t>Upaya  dan mewujudkan ideologi nasional menurut mahasiswa</w:t>
            </w:r>
          </w:p>
        </w:tc>
        <w:tc>
          <w:tcPr>
            <w:tcW w:w="630" w:type="dxa"/>
          </w:tcPr>
          <w:p w:rsidR="00FC347A" w:rsidRDefault="00FC347A">
            <w:pPr>
              <w:jc w:val="both"/>
              <w:rPr>
                <w:rFonts w:ascii="Cambria" w:eastAsia="Cambria" w:hAnsi="Cambria" w:cs="Cambria"/>
                <w:color w:val="000000"/>
              </w:rPr>
            </w:pPr>
          </w:p>
        </w:tc>
        <w:tc>
          <w:tcPr>
            <w:tcW w:w="630" w:type="dxa"/>
          </w:tcPr>
          <w:p w:rsidR="00FC347A" w:rsidRDefault="00FC347A">
            <w:pPr>
              <w:jc w:val="both"/>
              <w:rPr>
                <w:rFonts w:ascii="Cambria" w:eastAsia="Cambria" w:hAnsi="Cambria" w:cs="Cambria"/>
                <w:color w:val="000000"/>
              </w:rPr>
            </w:pPr>
          </w:p>
        </w:tc>
        <w:tc>
          <w:tcPr>
            <w:tcW w:w="630"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FC347A" w:rsidRDefault="00FC347A">
            <w:pPr>
              <w:jc w:val="both"/>
              <w:rPr>
                <w:rFonts w:ascii="Cambria" w:eastAsia="Cambria" w:hAnsi="Cambria" w:cs="Cambria"/>
                <w:color w:val="000000"/>
              </w:rPr>
            </w:pPr>
          </w:p>
        </w:tc>
        <w:tc>
          <w:tcPr>
            <w:tcW w:w="567" w:type="dxa"/>
          </w:tcPr>
          <w:p w:rsidR="00FC347A" w:rsidRDefault="00FC347A">
            <w:pPr>
              <w:jc w:val="both"/>
              <w:rPr>
                <w:rFonts w:ascii="Cambria" w:eastAsia="Cambria" w:hAnsi="Cambria" w:cs="Cambria"/>
                <w:color w:val="000000"/>
              </w:rPr>
            </w:pPr>
          </w:p>
        </w:tc>
      </w:tr>
      <w:tr w:rsidR="00FC347A" w:rsidTr="00D043D0">
        <w:tc>
          <w:tcPr>
            <w:tcW w:w="648"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2.</w:t>
            </w:r>
          </w:p>
        </w:tc>
        <w:tc>
          <w:tcPr>
            <w:tcW w:w="6120" w:type="dxa"/>
          </w:tcPr>
          <w:p w:rsidR="00FC347A" w:rsidRDefault="00FC347A">
            <w:pPr>
              <w:jc w:val="both"/>
              <w:rPr>
                <w:rFonts w:ascii="Cambria" w:eastAsia="Cambria" w:hAnsi="Cambria" w:cs="Cambria"/>
                <w:color w:val="000000"/>
              </w:rPr>
            </w:pPr>
            <w:r w:rsidRPr="00FC347A">
              <w:rPr>
                <w:rFonts w:ascii="Cambria" w:eastAsia="Cambria" w:hAnsi="Cambria" w:cs="Cambria"/>
                <w:color w:val="000000"/>
              </w:rPr>
              <w:t>Cara Mahasiswa menerapkan nilai ideologi nasional</w:t>
            </w:r>
          </w:p>
        </w:tc>
        <w:tc>
          <w:tcPr>
            <w:tcW w:w="630" w:type="dxa"/>
          </w:tcPr>
          <w:p w:rsidR="00FC347A" w:rsidRDefault="00FC347A">
            <w:pPr>
              <w:jc w:val="both"/>
              <w:rPr>
                <w:rFonts w:ascii="Cambria" w:eastAsia="Cambria" w:hAnsi="Cambria" w:cs="Cambria"/>
                <w:color w:val="000000"/>
              </w:rPr>
            </w:pPr>
          </w:p>
        </w:tc>
        <w:tc>
          <w:tcPr>
            <w:tcW w:w="630" w:type="dxa"/>
          </w:tcPr>
          <w:p w:rsidR="00FC347A" w:rsidRDefault="00FC347A">
            <w:pPr>
              <w:jc w:val="both"/>
              <w:rPr>
                <w:rFonts w:ascii="Cambria" w:eastAsia="Cambria" w:hAnsi="Cambria" w:cs="Cambria"/>
                <w:color w:val="000000"/>
              </w:rPr>
            </w:pPr>
          </w:p>
        </w:tc>
        <w:tc>
          <w:tcPr>
            <w:tcW w:w="630"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FC347A" w:rsidRDefault="00FC347A">
            <w:pPr>
              <w:jc w:val="both"/>
              <w:rPr>
                <w:rFonts w:ascii="Cambria" w:eastAsia="Cambria" w:hAnsi="Cambria" w:cs="Cambria"/>
                <w:color w:val="000000"/>
              </w:rPr>
            </w:pPr>
          </w:p>
        </w:tc>
        <w:tc>
          <w:tcPr>
            <w:tcW w:w="567" w:type="dxa"/>
          </w:tcPr>
          <w:p w:rsidR="00FC347A" w:rsidRDefault="00FC347A">
            <w:pPr>
              <w:jc w:val="both"/>
              <w:rPr>
                <w:rFonts w:ascii="Cambria" w:eastAsia="Cambria" w:hAnsi="Cambria" w:cs="Cambria"/>
                <w:color w:val="000000"/>
              </w:rPr>
            </w:pPr>
          </w:p>
        </w:tc>
      </w:tr>
      <w:tr w:rsidR="00FC347A" w:rsidTr="00D043D0">
        <w:tc>
          <w:tcPr>
            <w:tcW w:w="648"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3.</w:t>
            </w:r>
          </w:p>
        </w:tc>
        <w:tc>
          <w:tcPr>
            <w:tcW w:w="6120" w:type="dxa"/>
          </w:tcPr>
          <w:p w:rsidR="00FC347A" w:rsidRDefault="00FC347A" w:rsidP="00FC347A">
            <w:pPr>
              <w:rPr>
                <w:rFonts w:ascii="Cambria" w:eastAsia="Cambria" w:hAnsi="Cambria" w:cs="Cambria"/>
                <w:color w:val="000000"/>
              </w:rPr>
            </w:pPr>
            <w:r w:rsidRPr="00FC347A">
              <w:rPr>
                <w:rFonts w:ascii="Cambria" w:eastAsia="Cambria" w:hAnsi="Cambria" w:cs="Cambria"/>
                <w:color w:val="000000"/>
              </w:rPr>
              <w:t>Apa tujuan ideologi nasional dibuat dalam pandangan mahasiswa</w:t>
            </w:r>
          </w:p>
        </w:tc>
        <w:tc>
          <w:tcPr>
            <w:tcW w:w="630" w:type="dxa"/>
          </w:tcPr>
          <w:p w:rsidR="00FC347A" w:rsidRDefault="00FC347A">
            <w:pPr>
              <w:jc w:val="both"/>
              <w:rPr>
                <w:rFonts w:ascii="Cambria" w:eastAsia="Cambria" w:hAnsi="Cambria" w:cs="Cambria"/>
                <w:color w:val="000000"/>
              </w:rPr>
            </w:pPr>
          </w:p>
        </w:tc>
        <w:tc>
          <w:tcPr>
            <w:tcW w:w="630" w:type="dxa"/>
          </w:tcPr>
          <w:p w:rsidR="00FC347A" w:rsidRDefault="00FC347A">
            <w:pPr>
              <w:jc w:val="both"/>
              <w:rPr>
                <w:rFonts w:ascii="Cambria" w:eastAsia="Cambria" w:hAnsi="Cambria" w:cs="Cambria"/>
                <w:color w:val="000000"/>
              </w:rPr>
            </w:pPr>
          </w:p>
        </w:tc>
        <w:tc>
          <w:tcPr>
            <w:tcW w:w="630"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FC347A" w:rsidRDefault="00FC347A">
            <w:pPr>
              <w:jc w:val="both"/>
              <w:rPr>
                <w:rFonts w:ascii="Cambria" w:eastAsia="Cambria" w:hAnsi="Cambria" w:cs="Cambria"/>
                <w:color w:val="000000"/>
              </w:rPr>
            </w:pPr>
          </w:p>
        </w:tc>
        <w:tc>
          <w:tcPr>
            <w:tcW w:w="567" w:type="dxa"/>
          </w:tcPr>
          <w:p w:rsidR="00FC347A" w:rsidRDefault="00FC347A">
            <w:pPr>
              <w:jc w:val="both"/>
              <w:rPr>
                <w:rFonts w:ascii="Cambria" w:eastAsia="Cambria" w:hAnsi="Cambria" w:cs="Cambria"/>
                <w:color w:val="000000"/>
              </w:rPr>
            </w:pPr>
          </w:p>
        </w:tc>
      </w:tr>
      <w:tr w:rsidR="00FC347A" w:rsidTr="00D043D0">
        <w:tc>
          <w:tcPr>
            <w:tcW w:w="9855" w:type="dxa"/>
            <w:gridSpan w:val="7"/>
          </w:tcPr>
          <w:p w:rsidR="00FC347A" w:rsidRDefault="00FC347A">
            <w:pPr>
              <w:jc w:val="both"/>
              <w:rPr>
                <w:rFonts w:ascii="Cambria" w:eastAsia="Cambria" w:hAnsi="Cambria" w:cs="Cambria"/>
                <w:color w:val="000000"/>
              </w:rPr>
            </w:pPr>
            <w:r w:rsidRPr="00E61E50">
              <w:rPr>
                <w:rFonts w:ascii="Cambria" w:eastAsia="Cambria" w:hAnsi="Cambria" w:cs="Cambria"/>
                <w:b/>
                <w:color w:val="000000"/>
              </w:rPr>
              <w:t>B. Faktor Pendukung dan Penghambat Ideologi Nasional</w:t>
            </w:r>
          </w:p>
        </w:tc>
      </w:tr>
      <w:tr w:rsidR="00FC347A" w:rsidTr="00D043D0">
        <w:tc>
          <w:tcPr>
            <w:tcW w:w="648"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1.</w:t>
            </w:r>
          </w:p>
        </w:tc>
        <w:tc>
          <w:tcPr>
            <w:tcW w:w="6120" w:type="dxa"/>
          </w:tcPr>
          <w:p w:rsidR="00FC347A" w:rsidRDefault="00FC347A">
            <w:pPr>
              <w:jc w:val="both"/>
              <w:rPr>
                <w:rFonts w:ascii="Cambria" w:eastAsia="Cambria" w:hAnsi="Cambria" w:cs="Cambria"/>
                <w:color w:val="000000"/>
              </w:rPr>
            </w:pPr>
            <w:r w:rsidRPr="00FC347A">
              <w:rPr>
                <w:rFonts w:ascii="Cambria" w:eastAsia="Cambria" w:hAnsi="Cambria" w:cs="Cambria"/>
                <w:color w:val="000000"/>
              </w:rPr>
              <w:t>Faktor pendorong ideologi dalam pandangan mahasiswa</w:t>
            </w:r>
          </w:p>
        </w:tc>
        <w:tc>
          <w:tcPr>
            <w:tcW w:w="630" w:type="dxa"/>
          </w:tcPr>
          <w:p w:rsidR="00FC347A" w:rsidRDefault="00FC347A">
            <w:pPr>
              <w:jc w:val="both"/>
              <w:rPr>
                <w:rFonts w:ascii="Cambria" w:eastAsia="Cambria" w:hAnsi="Cambria" w:cs="Cambria"/>
                <w:color w:val="000000"/>
              </w:rPr>
            </w:pPr>
          </w:p>
        </w:tc>
        <w:tc>
          <w:tcPr>
            <w:tcW w:w="630" w:type="dxa"/>
          </w:tcPr>
          <w:p w:rsidR="00FC347A" w:rsidRDefault="00FC347A">
            <w:pPr>
              <w:jc w:val="both"/>
              <w:rPr>
                <w:rFonts w:ascii="Cambria" w:eastAsia="Cambria" w:hAnsi="Cambria" w:cs="Cambria"/>
                <w:color w:val="000000"/>
              </w:rPr>
            </w:pPr>
          </w:p>
        </w:tc>
        <w:tc>
          <w:tcPr>
            <w:tcW w:w="630"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FC347A" w:rsidRDefault="00FC347A">
            <w:pPr>
              <w:jc w:val="both"/>
              <w:rPr>
                <w:rFonts w:ascii="Cambria" w:eastAsia="Cambria" w:hAnsi="Cambria" w:cs="Cambria"/>
                <w:color w:val="000000"/>
              </w:rPr>
            </w:pPr>
          </w:p>
        </w:tc>
        <w:tc>
          <w:tcPr>
            <w:tcW w:w="567" w:type="dxa"/>
          </w:tcPr>
          <w:p w:rsidR="00FC347A" w:rsidRDefault="00FC347A">
            <w:pPr>
              <w:jc w:val="both"/>
              <w:rPr>
                <w:rFonts w:ascii="Cambria" w:eastAsia="Cambria" w:hAnsi="Cambria" w:cs="Cambria"/>
                <w:color w:val="000000"/>
              </w:rPr>
            </w:pPr>
          </w:p>
        </w:tc>
      </w:tr>
      <w:tr w:rsidR="00FC347A" w:rsidTr="00D043D0">
        <w:tc>
          <w:tcPr>
            <w:tcW w:w="648"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2.</w:t>
            </w:r>
          </w:p>
        </w:tc>
        <w:tc>
          <w:tcPr>
            <w:tcW w:w="6120" w:type="dxa"/>
          </w:tcPr>
          <w:p w:rsidR="00FC347A" w:rsidRPr="00FC347A" w:rsidRDefault="00FC347A" w:rsidP="00FC347A">
            <w:pPr>
              <w:rPr>
                <w:rFonts w:ascii="Cambria" w:eastAsia="Cambria" w:hAnsi="Cambria" w:cs="Cambria"/>
                <w:color w:val="000000"/>
              </w:rPr>
            </w:pPr>
            <w:r w:rsidRPr="00FC347A">
              <w:rPr>
                <w:rFonts w:ascii="Cambria" w:eastAsia="Cambria" w:hAnsi="Cambria" w:cs="Cambria"/>
                <w:color w:val="000000"/>
              </w:rPr>
              <w:t>Pengambat Ideologi nasional dalam pandangan mahasiswa</w:t>
            </w:r>
          </w:p>
        </w:tc>
        <w:tc>
          <w:tcPr>
            <w:tcW w:w="630" w:type="dxa"/>
          </w:tcPr>
          <w:p w:rsidR="00FC347A" w:rsidRDefault="00FC347A">
            <w:pPr>
              <w:jc w:val="both"/>
              <w:rPr>
                <w:rFonts w:ascii="Cambria" w:eastAsia="Cambria" w:hAnsi="Cambria" w:cs="Cambria"/>
                <w:color w:val="000000"/>
              </w:rPr>
            </w:pPr>
          </w:p>
        </w:tc>
        <w:tc>
          <w:tcPr>
            <w:tcW w:w="630" w:type="dxa"/>
          </w:tcPr>
          <w:p w:rsidR="00FC347A" w:rsidRDefault="00FC347A">
            <w:pPr>
              <w:jc w:val="both"/>
              <w:rPr>
                <w:rFonts w:ascii="Cambria" w:eastAsia="Cambria" w:hAnsi="Cambria" w:cs="Cambria"/>
                <w:color w:val="000000"/>
              </w:rPr>
            </w:pPr>
          </w:p>
        </w:tc>
        <w:tc>
          <w:tcPr>
            <w:tcW w:w="630" w:type="dxa"/>
          </w:tcPr>
          <w:p w:rsidR="00FC347A"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FC347A" w:rsidRDefault="00FC347A">
            <w:pPr>
              <w:jc w:val="both"/>
              <w:rPr>
                <w:rFonts w:ascii="Cambria" w:eastAsia="Cambria" w:hAnsi="Cambria" w:cs="Cambria"/>
                <w:color w:val="000000"/>
              </w:rPr>
            </w:pPr>
          </w:p>
        </w:tc>
        <w:tc>
          <w:tcPr>
            <w:tcW w:w="567" w:type="dxa"/>
          </w:tcPr>
          <w:p w:rsidR="00FC347A" w:rsidRDefault="00FC347A">
            <w:pPr>
              <w:jc w:val="both"/>
              <w:rPr>
                <w:rFonts w:ascii="Cambria" w:eastAsia="Cambria" w:hAnsi="Cambria" w:cs="Cambria"/>
                <w:color w:val="000000"/>
              </w:rPr>
            </w:pPr>
          </w:p>
        </w:tc>
      </w:tr>
      <w:tr w:rsidR="00D043D0" w:rsidTr="00D043D0">
        <w:tc>
          <w:tcPr>
            <w:tcW w:w="9855" w:type="dxa"/>
            <w:gridSpan w:val="7"/>
          </w:tcPr>
          <w:p w:rsidR="00D043D0" w:rsidRPr="00E61E50" w:rsidRDefault="00D043D0">
            <w:pPr>
              <w:jc w:val="both"/>
              <w:rPr>
                <w:rFonts w:ascii="Cambria" w:eastAsia="Cambria" w:hAnsi="Cambria" w:cs="Cambria"/>
                <w:b/>
                <w:color w:val="000000"/>
              </w:rPr>
            </w:pPr>
            <w:r w:rsidRPr="00E61E50">
              <w:rPr>
                <w:rFonts w:ascii="Cambria" w:eastAsia="Cambria" w:hAnsi="Cambria" w:cs="Cambria"/>
                <w:b/>
                <w:color w:val="000000"/>
              </w:rPr>
              <w:t>C. Pengetahuan Mahasiswa tentang  Ideolog Indonesia</w:t>
            </w:r>
          </w:p>
        </w:tc>
      </w:tr>
      <w:tr w:rsidR="00D043D0" w:rsidTr="00D043D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1.</w:t>
            </w:r>
          </w:p>
        </w:tc>
        <w:tc>
          <w:tcPr>
            <w:tcW w:w="6120" w:type="dxa"/>
          </w:tcPr>
          <w:p w:rsidR="00D043D0" w:rsidRPr="00FC347A" w:rsidRDefault="00D043D0" w:rsidP="00FC347A">
            <w:pPr>
              <w:rPr>
                <w:rFonts w:ascii="Cambria" w:eastAsia="Cambria" w:hAnsi="Cambria" w:cs="Cambria"/>
                <w:color w:val="000000"/>
              </w:rPr>
            </w:pPr>
            <w:r w:rsidRPr="00D043D0">
              <w:rPr>
                <w:rFonts w:ascii="Cambria" w:eastAsia="Cambria" w:hAnsi="Cambria" w:cs="Cambria"/>
                <w:color w:val="000000"/>
              </w:rPr>
              <w:t>Ancaman Ideologi nasonal dalam era globalisasi</w:t>
            </w: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D043D0" w:rsidRDefault="00D043D0">
            <w:pPr>
              <w:jc w:val="both"/>
              <w:rPr>
                <w:rFonts w:ascii="Cambria" w:eastAsia="Cambria" w:hAnsi="Cambria" w:cs="Cambria"/>
                <w:color w:val="000000"/>
              </w:rPr>
            </w:pPr>
          </w:p>
        </w:tc>
        <w:tc>
          <w:tcPr>
            <w:tcW w:w="567" w:type="dxa"/>
          </w:tcPr>
          <w:p w:rsidR="00D043D0" w:rsidRDefault="00D043D0">
            <w:pPr>
              <w:jc w:val="both"/>
              <w:rPr>
                <w:rFonts w:ascii="Cambria" w:eastAsia="Cambria" w:hAnsi="Cambria" w:cs="Cambria"/>
                <w:color w:val="000000"/>
              </w:rPr>
            </w:pPr>
          </w:p>
        </w:tc>
      </w:tr>
      <w:tr w:rsidR="00D043D0" w:rsidTr="00D043D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2.</w:t>
            </w:r>
          </w:p>
        </w:tc>
        <w:tc>
          <w:tcPr>
            <w:tcW w:w="6120" w:type="dxa"/>
          </w:tcPr>
          <w:p w:rsidR="00D043D0" w:rsidRPr="00FC347A" w:rsidRDefault="00D043D0" w:rsidP="00FC347A">
            <w:pPr>
              <w:rPr>
                <w:rFonts w:ascii="Cambria" w:eastAsia="Cambria" w:hAnsi="Cambria" w:cs="Cambria"/>
                <w:color w:val="000000"/>
              </w:rPr>
            </w:pPr>
            <w:r w:rsidRPr="00D043D0">
              <w:rPr>
                <w:rFonts w:ascii="Cambria" w:eastAsia="Cambria" w:hAnsi="Cambria" w:cs="Cambria"/>
                <w:color w:val="000000"/>
              </w:rPr>
              <w:t>Pegertian Ideologi</w:t>
            </w: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D043D0" w:rsidRDefault="00D043D0">
            <w:pPr>
              <w:jc w:val="both"/>
              <w:rPr>
                <w:rFonts w:ascii="Cambria" w:eastAsia="Cambria" w:hAnsi="Cambria" w:cs="Cambria"/>
                <w:color w:val="000000"/>
              </w:rPr>
            </w:pPr>
          </w:p>
        </w:tc>
        <w:tc>
          <w:tcPr>
            <w:tcW w:w="567" w:type="dxa"/>
          </w:tcPr>
          <w:p w:rsidR="00D043D0" w:rsidRDefault="00D043D0">
            <w:pPr>
              <w:jc w:val="both"/>
              <w:rPr>
                <w:rFonts w:ascii="Cambria" w:eastAsia="Cambria" w:hAnsi="Cambria" w:cs="Cambria"/>
                <w:color w:val="000000"/>
              </w:rPr>
            </w:pPr>
          </w:p>
        </w:tc>
      </w:tr>
      <w:tr w:rsidR="00D043D0" w:rsidTr="00D043D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3.</w:t>
            </w:r>
          </w:p>
        </w:tc>
        <w:tc>
          <w:tcPr>
            <w:tcW w:w="6120" w:type="dxa"/>
          </w:tcPr>
          <w:p w:rsidR="00D043D0" w:rsidRPr="00FC347A" w:rsidRDefault="00D043D0" w:rsidP="00FC347A">
            <w:pPr>
              <w:rPr>
                <w:rFonts w:ascii="Cambria" w:eastAsia="Cambria" w:hAnsi="Cambria" w:cs="Cambria"/>
                <w:color w:val="000000"/>
              </w:rPr>
            </w:pPr>
            <w:r w:rsidRPr="00D043D0">
              <w:rPr>
                <w:rFonts w:ascii="Cambria" w:eastAsia="Cambria" w:hAnsi="Cambria" w:cs="Cambria"/>
                <w:color w:val="000000"/>
              </w:rPr>
              <w:t>Manfaat adanya ideologi di suatu negara</w:t>
            </w: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D043D0" w:rsidRDefault="00D043D0">
            <w:pPr>
              <w:jc w:val="both"/>
              <w:rPr>
                <w:rFonts w:ascii="Cambria" w:eastAsia="Cambria" w:hAnsi="Cambria" w:cs="Cambria"/>
                <w:color w:val="000000"/>
              </w:rPr>
            </w:pPr>
          </w:p>
        </w:tc>
        <w:tc>
          <w:tcPr>
            <w:tcW w:w="567" w:type="dxa"/>
          </w:tcPr>
          <w:p w:rsidR="00D043D0" w:rsidRDefault="00D043D0">
            <w:pPr>
              <w:jc w:val="both"/>
              <w:rPr>
                <w:rFonts w:ascii="Cambria" w:eastAsia="Cambria" w:hAnsi="Cambria" w:cs="Cambria"/>
                <w:color w:val="000000"/>
              </w:rPr>
            </w:pPr>
          </w:p>
        </w:tc>
      </w:tr>
      <w:tr w:rsidR="00D043D0" w:rsidTr="00D043D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4.</w:t>
            </w:r>
          </w:p>
        </w:tc>
        <w:tc>
          <w:tcPr>
            <w:tcW w:w="6120" w:type="dxa"/>
          </w:tcPr>
          <w:p w:rsidR="00D043D0" w:rsidRPr="00FC347A" w:rsidRDefault="00D043D0" w:rsidP="00FC347A">
            <w:pPr>
              <w:rPr>
                <w:rFonts w:ascii="Cambria" w:eastAsia="Cambria" w:hAnsi="Cambria" w:cs="Cambria"/>
                <w:color w:val="000000"/>
              </w:rPr>
            </w:pPr>
            <w:r w:rsidRPr="00D043D0">
              <w:rPr>
                <w:rFonts w:ascii="Cambria" w:eastAsia="Cambria" w:hAnsi="Cambria" w:cs="Cambria"/>
                <w:color w:val="000000"/>
              </w:rPr>
              <w:t>Peningkatan nilai ideologi nasional dalam negara</w:t>
            </w: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D043D0" w:rsidRDefault="00D043D0">
            <w:pPr>
              <w:jc w:val="both"/>
              <w:rPr>
                <w:rFonts w:ascii="Cambria" w:eastAsia="Cambria" w:hAnsi="Cambria" w:cs="Cambria"/>
                <w:color w:val="000000"/>
              </w:rPr>
            </w:pPr>
          </w:p>
        </w:tc>
        <w:tc>
          <w:tcPr>
            <w:tcW w:w="567" w:type="dxa"/>
          </w:tcPr>
          <w:p w:rsidR="00D043D0" w:rsidRDefault="00D043D0">
            <w:pPr>
              <w:jc w:val="both"/>
              <w:rPr>
                <w:rFonts w:ascii="Cambria" w:eastAsia="Cambria" w:hAnsi="Cambria" w:cs="Cambria"/>
                <w:color w:val="000000"/>
              </w:rPr>
            </w:pPr>
          </w:p>
        </w:tc>
      </w:tr>
      <w:tr w:rsidR="00D043D0" w:rsidTr="00D043D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5.</w:t>
            </w:r>
          </w:p>
        </w:tc>
        <w:tc>
          <w:tcPr>
            <w:tcW w:w="6120" w:type="dxa"/>
          </w:tcPr>
          <w:p w:rsidR="00D043D0" w:rsidRPr="00D043D0" w:rsidRDefault="00D043D0" w:rsidP="00FC347A">
            <w:pPr>
              <w:rPr>
                <w:rFonts w:ascii="Cambria" w:eastAsia="Cambria" w:hAnsi="Cambria" w:cs="Cambria"/>
                <w:color w:val="000000"/>
              </w:rPr>
            </w:pPr>
            <w:r w:rsidRPr="00D043D0">
              <w:rPr>
                <w:rFonts w:ascii="Cambria" w:eastAsia="Cambria" w:hAnsi="Cambria" w:cs="Cambria"/>
                <w:color w:val="000000"/>
              </w:rPr>
              <w:t>Ideologi lain dalam pandangan mahasiswa</w:t>
            </w: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pPr>
              <w:jc w:val="both"/>
              <w:rPr>
                <w:rFonts w:ascii="Cambria" w:eastAsia="Cambria" w:hAnsi="Cambria" w:cs="Cambria"/>
                <w:color w:val="000000"/>
              </w:rPr>
            </w:pPr>
          </w:p>
        </w:tc>
        <w:tc>
          <w:tcPr>
            <w:tcW w:w="630"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w:t>
            </w:r>
          </w:p>
        </w:tc>
        <w:tc>
          <w:tcPr>
            <w:tcW w:w="630" w:type="dxa"/>
          </w:tcPr>
          <w:p w:rsidR="00D043D0" w:rsidRDefault="00D043D0">
            <w:pPr>
              <w:jc w:val="both"/>
              <w:rPr>
                <w:rFonts w:ascii="Cambria" w:eastAsia="Cambria" w:hAnsi="Cambria" w:cs="Cambria"/>
                <w:color w:val="000000"/>
              </w:rPr>
            </w:pPr>
          </w:p>
        </w:tc>
        <w:tc>
          <w:tcPr>
            <w:tcW w:w="567" w:type="dxa"/>
          </w:tcPr>
          <w:p w:rsidR="00D043D0" w:rsidRDefault="00D043D0">
            <w:pPr>
              <w:jc w:val="both"/>
              <w:rPr>
                <w:rFonts w:ascii="Cambria" w:eastAsia="Cambria" w:hAnsi="Cambria" w:cs="Cambria"/>
                <w:color w:val="000000"/>
              </w:rPr>
            </w:pPr>
          </w:p>
        </w:tc>
      </w:tr>
    </w:tbl>
    <w:p w:rsidR="006C496D" w:rsidRDefault="006C496D">
      <w:pPr>
        <w:pBdr>
          <w:top w:val="nil"/>
          <w:left w:val="nil"/>
          <w:bottom w:val="nil"/>
          <w:right w:val="nil"/>
          <w:between w:val="nil"/>
        </w:pBdr>
        <w:jc w:val="both"/>
        <w:rPr>
          <w:rFonts w:ascii="Cambria" w:eastAsia="Cambria" w:hAnsi="Cambria" w:cs="Cambria"/>
          <w:color w:val="000000"/>
        </w:rPr>
      </w:pPr>
    </w:p>
    <w:p w:rsidR="00982A07" w:rsidRDefault="00982A07">
      <w:pPr>
        <w:pBdr>
          <w:top w:val="nil"/>
          <w:left w:val="nil"/>
          <w:bottom w:val="nil"/>
          <w:right w:val="nil"/>
          <w:between w:val="nil"/>
        </w:pBdr>
        <w:ind w:firstLine="567"/>
        <w:jc w:val="both"/>
        <w:rPr>
          <w:rFonts w:ascii="Cambria" w:eastAsia="Cambria" w:hAnsi="Cambria" w:cs="Cambria"/>
          <w:color w:val="000000"/>
        </w:rPr>
      </w:pPr>
    </w:p>
    <w:tbl>
      <w:tblPr>
        <w:tblStyle w:val="TableGrid"/>
        <w:tblW w:w="0" w:type="auto"/>
        <w:tblLook w:val="04A0" w:firstRow="1" w:lastRow="0" w:firstColumn="1" w:lastColumn="0" w:noHBand="0" w:noVBand="1"/>
      </w:tblPr>
      <w:tblGrid>
        <w:gridCol w:w="648"/>
        <w:gridCol w:w="6120"/>
        <w:gridCol w:w="3087"/>
      </w:tblGrid>
      <w:tr w:rsidR="00D043D0" w:rsidTr="00E61E50">
        <w:tc>
          <w:tcPr>
            <w:tcW w:w="648" w:type="dxa"/>
          </w:tcPr>
          <w:p w:rsidR="00D043D0" w:rsidRPr="00E61E50" w:rsidRDefault="00E61E50" w:rsidP="00D043D0">
            <w:pPr>
              <w:jc w:val="center"/>
              <w:rPr>
                <w:rFonts w:ascii="Cambria" w:eastAsia="Cambria" w:hAnsi="Cambria" w:cs="Cambria"/>
                <w:b/>
                <w:color w:val="000000"/>
              </w:rPr>
            </w:pPr>
            <w:r>
              <w:rPr>
                <w:rFonts w:ascii="Cambria" w:eastAsia="Cambria" w:hAnsi="Cambria" w:cs="Cambria"/>
                <w:b/>
                <w:color w:val="000000"/>
              </w:rPr>
              <w:t>No.</w:t>
            </w:r>
          </w:p>
        </w:tc>
        <w:tc>
          <w:tcPr>
            <w:tcW w:w="6120" w:type="dxa"/>
          </w:tcPr>
          <w:p w:rsidR="00D043D0" w:rsidRPr="00E61E50" w:rsidRDefault="00D043D0" w:rsidP="00D043D0">
            <w:pPr>
              <w:jc w:val="center"/>
              <w:rPr>
                <w:rFonts w:ascii="Cambria" w:eastAsia="Cambria" w:hAnsi="Cambria" w:cs="Cambria"/>
                <w:b/>
                <w:color w:val="000000"/>
              </w:rPr>
            </w:pPr>
            <w:r w:rsidRPr="00E61E50">
              <w:rPr>
                <w:rFonts w:ascii="Cambria" w:eastAsia="Cambria" w:hAnsi="Cambria" w:cs="Cambria"/>
                <w:b/>
                <w:color w:val="000000"/>
              </w:rPr>
              <w:t>Pertanyaan Wawancara</w:t>
            </w:r>
          </w:p>
        </w:tc>
        <w:tc>
          <w:tcPr>
            <w:tcW w:w="3087" w:type="dxa"/>
          </w:tcPr>
          <w:p w:rsidR="00D043D0" w:rsidRPr="00E61E50" w:rsidRDefault="00D043D0" w:rsidP="00D043D0">
            <w:pPr>
              <w:jc w:val="center"/>
              <w:rPr>
                <w:rFonts w:ascii="Cambria" w:eastAsia="Cambria" w:hAnsi="Cambria" w:cs="Cambria"/>
                <w:b/>
                <w:color w:val="000000"/>
              </w:rPr>
            </w:pPr>
            <w:r w:rsidRPr="00E61E50">
              <w:rPr>
                <w:rFonts w:ascii="Cambria" w:eastAsia="Cambria" w:hAnsi="Cambria" w:cs="Cambria"/>
                <w:b/>
                <w:color w:val="000000"/>
              </w:rPr>
              <w:t>Jawaban</w:t>
            </w:r>
          </w:p>
        </w:tc>
      </w:tr>
      <w:tr w:rsidR="00D043D0" w:rsidTr="00E61E50">
        <w:tc>
          <w:tcPr>
            <w:tcW w:w="648" w:type="dxa"/>
          </w:tcPr>
          <w:p w:rsidR="00D043D0" w:rsidRDefault="00D043D0" w:rsidP="00D043D0">
            <w:pPr>
              <w:jc w:val="center"/>
              <w:rPr>
                <w:rFonts w:ascii="Cambria" w:eastAsia="Cambria" w:hAnsi="Cambria" w:cs="Cambria"/>
                <w:color w:val="000000"/>
              </w:rPr>
            </w:pPr>
            <w:r>
              <w:rPr>
                <w:rFonts w:ascii="Cambria" w:eastAsia="Cambria" w:hAnsi="Cambria" w:cs="Cambria"/>
                <w:color w:val="000000"/>
              </w:rPr>
              <w:t>1.</w:t>
            </w:r>
          </w:p>
        </w:tc>
        <w:tc>
          <w:tcPr>
            <w:tcW w:w="6120" w:type="dxa"/>
          </w:tcPr>
          <w:p w:rsidR="00D043D0" w:rsidRDefault="00D043D0" w:rsidP="00D043D0">
            <w:pPr>
              <w:rPr>
                <w:rFonts w:ascii="Cambria" w:eastAsia="Cambria" w:hAnsi="Cambria" w:cs="Cambria"/>
                <w:color w:val="000000"/>
              </w:rPr>
            </w:pPr>
            <w:r w:rsidRPr="00D043D0">
              <w:rPr>
                <w:rFonts w:ascii="Cambria" w:eastAsia="Cambria" w:hAnsi="Cambria" w:cs="Cambria"/>
                <w:color w:val="000000"/>
              </w:rPr>
              <w:t>apa yg kamu ketehui tentang ideologi nasional</w:t>
            </w:r>
            <w:r>
              <w:rPr>
                <w:rFonts w:ascii="Cambria" w:eastAsia="Cambria" w:hAnsi="Cambria" w:cs="Cambria"/>
                <w:color w:val="000000"/>
              </w:rPr>
              <w:t>?</w:t>
            </w:r>
          </w:p>
        </w:tc>
        <w:tc>
          <w:tcPr>
            <w:tcW w:w="3087" w:type="dxa"/>
          </w:tcPr>
          <w:p w:rsidR="00D043D0" w:rsidRDefault="00D043D0" w:rsidP="00E61E50">
            <w:pPr>
              <w:rPr>
                <w:rFonts w:ascii="Cambria" w:eastAsia="Cambria" w:hAnsi="Cambria" w:cs="Cambria"/>
                <w:color w:val="000000"/>
              </w:rPr>
            </w:pPr>
            <w:r w:rsidRPr="00D043D0">
              <w:rPr>
                <w:rFonts w:ascii="Cambria" w:eastAsia="Cambria" w:hAnsi="Cambria" w:cs="Cambria"/>
                <w:color w:val="000000"/>
              </w:rPr>
              <w:t>Ideologi nasional mencakup ideologi negara dan ideologi yang berhubungan dengan pandangan hidup bangsa. Ideologi nasional bangsa Indonesia tercermin dan terkandung dalam pembukaan Undang-undang Dasar atau UUD 1945, yaitu ideologi perjuangan.</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2.</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Apa aja faktor pendorong dan penghambat tercapainya ideologi pancasila?</w:t>
            </w:r>
          </w:p>
        </w:tc>
        <w:tc>
          <w:tcPr>
            <w:tcW w:w="3087" w:type="dxa"/>
          </w:tcPr>
          <w:p w:rsidR="00E61E50" w:rsidRPr="00E61E50" w:rsidRDefault="00E61E50" w:rsidP="00E61E50">
            <w:pPr>
              <w:rPr>
                <w:rFonts w:ascii="Cambria" w:eastAsia="Cambria" w:hAnsi="Cambria" w:cs="Cambria"/>
                <w:color w:val="000000"/>
              </w:rPr>
            </w:pPr>
            <w:r w:rsidRPr="00E61E50">
              <w:rPr>
                <w:rFonts w:ascii="Cambria" w:eastAsia="Cambria" w:hAnsi="Cambria" w:cs="Cambria"/>
                <w:color w:val="000000"/>
              </w:rPr>
              <w:t>-Faktor pendorong, yaitu:1)adanya tekad dan keinginan untuk bersatu di kalangan bangsa Indonesia; 2)adanya ancaman dari luar yang menyebabkan munculnya semangat nasionalisme di kalangan bangsa Indonesia.</w:t>
            </w:r>
          </w:p>
          <w:p w:rsidR="00D043D0" w:rsidRDefault="00E61E50" w:rsidP="00E61E50">
            <w:pPr>
              <w:rPr>
                <w:rFonts w:ascii="Cambria" w:eastAsia="Cambria" w:hAnsi="Cambria" w:cs="Cambria"/>
                <w:color w:val="000000"/>
              </w:rPr>
            </w:pPr>
            <w:r w:rsidRPr="00E61E50">
              <w:rPr>
                <w:rFonts w:ascii="Cambria" w:eastAsia="Cambria" w:hAnsi="Cambria" w:cs="Cambria"/>
                <w:color w:val="000000"/>
              </w:rPr>
              <w:t>-Faktor Penghambat, yaitu: 1)kurangnya toleransi antargolongan; 2) kurangnya kesadaran dari masyrakatIndonesia terhadap ancaman dan gangguan dari luar.</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3.</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Hal hal apa saja yang dapat menjadi ancaman terhadap ideologi bangsa?</w:t>
            </w:r>
          </w:p>
        </w:tc>
        <w:tc>
          <w:tcPr>
            <w:tcW w:w="3087"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Agresi dari wilayah lain ; Spionase; Perang saudara; Pemberontakan senjata; Teror berbasis senjata; Sabotase; Pelanggaran wilayah</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4.</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Bagaimana manfaat pancasila dalam menghadapi era globalisasi saat ini?</w:t>
            </w:r>
          </w:p>
        </w:tc>
        <w:tc>
          <w:tcPr>
            <w:tcW w:w="3087"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Di era globalisasi ini peran Pancasila sangat penting untuk tetap menjaga eksistensi kepribadian bangsa Indonesia, karena dengan adanya globalisasi batasan-batasan diantara negara seakan tak terlihat, sehingga berbagai kebudayaan asing dapat masuk dengan mudah ke masyarakat.</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5.</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Menurutmu apakah laju perkembangan IPTEK di indonesia sudah dilandaskan pada nilai-nilai pancasila?</w:t>
            </w:r>
          </w:p>
        </w:tc>
        <w:tc>
          <w:tcPr>
            <w:tcW w:w="3087"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Pancasila telah dijadikan dasar nilai bagi pengembangan IPTEK demi kesejahteraan hidup masyarakat Indonesia. Pengembangan IPTEK sebagai hasil budaya masyarakat Indonesia harus didasarkan pada nilai moral ketuhanan dan kemanusiaan yang adil dan beradab.</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6.</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Tolong jelaskan apa itu ideologi komunisme?</w:t>
            </w:r>
          </w:p>
        </w:tc>
        <w:tc>
          <w:tcPr>
            <w:tcW w:w="3087"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Komunisme adalah ideologi yang berkenaan dengan filsafat, politik, sosial, dan ekonomi yang tujuan utamanya menciptakan masyarakat dengan aturan sosial ekonomi berdasarkan kepemilikan bersama alat produksi dan tidak adanya kelas sosial, uang, dan negara.</w:t>
            </w:r>
          </w:p>
        </w:tc>
      </w:tr>
      <w:tr w:rsidR="00D043D0" w:rsidTr="00E61E50">
        <w:tc>
          <w:tcPr>
            <w:tcW w:w="648" w:type="dxa"/>
          </w:tcPr>
          <w:p w:rsidR="00D043D0" w:rsidRDefault="00E61E50" w:rsidP="00E61E50">
            <w:pPr>
              <w:jc w:val="center"/>
              <w:rPr>
                <w:rFonts w:ascii="Cambria" w:eastAsia="Cambria" w:hAnsi="Cambria" w:cs="Cambria"/>
                <w:color w:val="000000"/>
              </w:rPr>
            </w:pPr>
            <w:r>
              <w:rPr>
                <w:rFonts w:ascii="Cambria" w:eastAsia="Cambria" w:hAnsi="Cambria" w:cs="Cambria"/>
                <w:color w:val="000000"/>
              </w:rPr>
              <w:t>7.</w:t>
            </w:r>
          </w:p>
        </w:tc>
        <w:tc>
          <w:tcPr>
            <w:tcW w:w="6120"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Apa yg akan terjadi jika di Indonesia</w:t>
            </w:r>
            <w:r>
              <w:rPr>
                <w:rFonts w:ascii="Cambria" w:eastAsia="Cambria" w:hAnsi="Cambria" w:cs="Cambria"/>
                <w:color w:val="000000"/>
              </w:rPr>
              <w:t xml:space="preserve"> </w:t>
            </w:r>
            <w:r w:rsidRPr="00E61E50">
              <w:rPr>
                <w:rFonts w:ascii="Cambria" w:eastAsia="Cambria" w:hAnsi="Cambria" w:cs="Cambria"/>
                <w:color w:val="000000"/>
              </w:rPr>
              <w:t>tidak ada menerapkan ideologi pancasila?</w:t>
            </w:r>
          </w:p>
        </w:tc>
        <w:tc>
          <w:tcPr>
            <w:tcW w:w="3087" w:type="dxa"/>
          </w:tcPr>
          <w:p w:rsidR="00D043D0" w:rsidRDefault="00E61E50" w:rsidP="00D043D0">
            <w:pPr>
              <w:rPr>
                <w:rFonts w:ascii="Cambria" w:eastAsia="Cambria" w:hAnsi="Cambria" w:cs="Cambria"/>
                <w:color w:val="000000"/>
              </w:rPr>
            </w:pPr>
            <w:r w:rsidRPr="00E61E50">
              <w:rPr>
                <w:rFonts w:ascii="Cambria" w:eastAsia="Cambria" w:hAnsi="Cambria" w:cs="Cambria"/>
                <w:color w:val="000000"/>
              </w:rPr>
              <w:t>Karna kentalnya keagamaan dan kebudayaan masyarakat Indonesia, jika kita tidak menerapkan sila Pancasila dalam kehidupan sehari-hari, keadaan masyarakat Indonesia akan dipenuhi konflik dan hidupnya tidak rukun</w:t>
            </w:r>
          </w:p>
        </w:tc>
      </w:tr>
      <w:tr w:rsidR="00E61E50" w:rsidTr="00E61E50">
        <w:tc>
          <w:tcPr>
            <w:tcW w:w="648" w:type="dxa"/>
          </w:tcPr>
          <w:p w:rsidR="00E61E50" w:rsidRDefault="00E61E50" w:rsidP="00E61E50">
            <w:pPr>
              <w:jc w:val="center"/>
              <w:rPr>
                <w:rFonts w:ascii="Cambria" w:eastAsia="Cambria" w:hAnsi="Cambria" w:cs="Cambria"/>
                <w:color w:val="000000"/>
              </w:rPr>
            </w:pPr>
            <w:r>
              <w:rPr>
                <w:rFonts w:ascii="Cambria" w:eastAsia="Cambria" w:hAnsi="Cambria" w:cs="Cambria"/>
                <w:color w:val="000000"/>
              </w:rPr>
              <w:t>8.</w:t>
            </w:r>
          </w:p>
        </w:tc>
        <w:tc>
          <w:tcPr>
            <w:tcW w:w="6120"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Bagaimana cara mempertahankan ideologi pancasila pada era kemajuan teknologi pada saat ini?</w:t>
            </w:r>
          </w:p>
        </w:tc>
        <w:tc>
          <w:tcPr>
            <w:tcW w:w="3087"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Upaya menjaga dan menguatkan nilai-nilai Pancasila di masyarakat dapat dilakukan dengan tiga hal yaitu melalui pendekatan budaya, internalisasi di semua level pendidikan, dan penegakan hukum terhadap hal-hal yang tidak sejalan dengan nilai-nilai Pancasila</w:t>
            </w:r>
            <w:r>
              <w:rPr>
                <w:rFonts w:ascii="Cambria" w:eastAsia="Cambria" w:hAnsi="Cambria" w:cs="Cambria"/>
                <w:color w:val="000000"/>
              </w:rPr>
              <w:t>.</w:t>
            </w:r>
          </w:p>
        </w:tc>
      </w:tr>
      <w:tr w:rsidR="00E61E50" w:rsidTr="00E61E50">
        <w:tc>
          <w:tcPr>
            <w:tcW w:w="648" w:type="dxa"/>
          </w:tcPr>
          <w:p w:rsidR="00E61E50" w:rsidRDefault="00E61E50" w:rsidP="00E61E50">
            <w:pPr>
              <w:jc w:val="center"/>
              <w:rPr>
                <w:rFonts w:ascii="Cambria" w:eastAsia="Cambria" w:hAnsi="Cambria" w:cs="Cambria"/>
                <w:color w:val="000000"/>
              </w:rPr>
            </w:pPr>
            <w:r>
              <w:rPr>
                <w:rFonts w:ascii="Cambria" w:eastAsia="Cambria" w:hAnsi="Cambria" w:cs="Cambria"/>
                <w:color w:val="000000"/>
              </w:rPr>
              <w:t>9.</w:t>
            </w:r>
          </w:p>
        </w:tc>
        <w:tc>
          <w:tcPr>
            <w:tcW w:w="6120"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Menurutmu apakah ideologi liberalisme itu?</w:t>
            </w:r>
          </w:p>
        </w:tc>
        <w:tc>
          <w:tcPr>
            <w:tcW w:w="3087"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Liberalisme merupakan paham/ideologi mainstream yang memprioritaskan kebebasan individu sebebas-bebasnya dalam segala aspek. Sehingga kita patut bersyukur kepada Allah.</w:t>
            </w:r>
          </w:p>
        </w:tc>
      </w:tr>
      <w:tr w:rsidR="00E61E50" w:rsidTr="00E61E50">
        <w:tc>
          <w:tcPr>
            <w:tcW w:w="648" w:type="dxa"/>
          </w:tcPr>
          <w:p w:rsidR="00E61E50" w:rsidRDefault="00E61E50" w:rsidP="00E61E50">
            <w:pPr>
              <w:jc w:val="center"/>
              <w:rPr>
                <w:rFonts w:ascii="Cambria" w:eastAsia="Cambria" w:hAnsi="Cambria" w:cs="Cambria"/>
                <w:color w:val="000000"/>
              </w:rPr>
            </w:pPr>
            <w:r>
              <w:rPr>
                <w:rFonts w:ascii="Cambria" w:eastAsia="Cambria" w:hAnsi="Cambria" w:cs="Cambria"/>
                <w:color w:val="000000"/>
              </w:rPr>
              <w:t>10.</w:t>
            </w:r>
          </w:p>
        </w:tc>
        <w:tc>
          <w:tcPr>
            <w:tcW w:w="6120"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Coba sebutkan apa saja contoh kegiatan yang bisa diterapkan dari nilai-nilai pancasila dalam kehidupan kita</w:t>
            </w:r>
            <w:r>
              <w:rPr>
                <w:rFonts w:ascii="Cambria" w:eastAsia="Cambria" w:hAnsi="Cambria" w:cs="Cambria"/>
                <w:color w:val="000000"/>
              </w:rPr>
              <w:t xml:space="preserve"> </w:t>
            </w:r>
            <w:r w:rsidRPr="00E61E50">
              <w:rPr>
                <w:rFonts w:ascii="Cambria" w:eastAsia="Cambria" w:hAnsi="Cambria" w:cs="Cambria"/>
                <w:color w:val="000000"/>
              </w:rPr>
              <w:t>sehari-hari?</w:t>
            </w:r>
          </w:p>
        </w:tc>
        <w:tc>
          <w:tcPr>
            <w:tcW w:w="3087" w:type="dxa"/>
          </w:tcPr>
          <w:p w:rsidR="00E61E50" w:rsidRPr="00E61E50" w:rsidRDefault="00E61E50" w:rsidP="00D043D0">
            <w:pPr>
              <w:rPr>
                <w:rFonts w:ascii="Cambria" w:eastAsia="Cambria" w:hAnsi="Cambria" w:cs="Cambria"/>
                <w:color w:val="000000"/>
              </w:rPr>
            </w:pPr>
            <w:r w:rsidRPr="00E61E50">
              <w:rPr>
                <w:rFonts w:ascii="Cambria" w:eastAsia="Cambria" w:hAnsi="Cambria" w:cs="Cambria"/>
                <w:color w:val="000000"/>
              </w:rPr>
              <w:t>Menjaga hal dan kewajiban diri sendiri dan orang sekitar. Mengakui persamaan derajat, persamaan hak, dan</w:t>
            </w:r>
            <w:r>
              <w:rPr>
                <w:rFonts w:ascii="Cambria" w:eastAsia="Cambria" w:hAnsi="Cambria" w:cs="Cambria"/>
                <w:color w:val="000000"/>
              </w:rPr>
              <w:t xml:space="preserve"> </w:t>
            </w:r>
            <w:r w:rsidRPr="00E61E50">
              <w:rPr>
                <w:rFonts w:ascii="Cambria" w:eastAsia="Cambria" w:hAnsi="Cambria" w:cs="Cambria"/>
                <w:color w:val="000000"/>
              </w:rPr>
              <w:t>kewajiban antara sesama manusia. Menghormati orang tua, menyayangi saudara, dan berbuat baik kepada tetangga. Memberi keputusan yang adil dalam keputusan tentang urusan bersama.</w:t>
            </w:r>
          </w:p>
        </w:tc>
      </w:tr>
    </w:tbl>
    <w:p w:rsidR="00982A07" w:rsidRDefault="00982A07" w:rsidP="00D043D0">
      <w:pPr>
        <w:pBdr>
          <w:top w:val="nil"/>
          <w:left w:val="nil"/>
          <w:bottom w:val="nil"/>
          <w:right w:val="nil"/>
          <w:between w:val="nil"/>
        </w:pBdr>
        <w:ind w:firstLine="567"/>
        <w:rPr>
          <w:rFonts w:ascii="Cambria" w:eastAsia="Cambria" w:hAnsi="Cambria" w:cs="Cambria"/>
          <w:color w:val="000000"/>
        </w:rPr>
      </w:pPr>
    </w:p>
    <w:p w:rsidR="006C496D" w:rsidRDefault="006C496D">
      <w:pPr>
        <w:jc w:val="both"/>
        <w:rPr>
          <w:rFonts w:ascii="Cambria" w:eastAsia="Cambria" w:hAnsi="Cambria" w:cs="Cambria"/>
          <w:color w:val="000000"/>
        </w:rPr>
      </w:pPr>
    </w:p>
    <w:p w:rsidR="006C496D" w:rsidRDefault="00E61E50">
      <w:pPr>
        <w:jc w:val="both"/>
        <w:rPr>
          <w:rFonts w:ascii="Cambria" w:eastAsia="Cambria" w:hAnsi="Cambria" w:cs="Cambria"/>
          <w:b/>
          <w:color w:val="000000"/>
        </w:rPr>
      </w:pPr>
      <w:r>
        <w:rPr>
          <w:rFonts w:ascii="Cambria" w:eastAsia="Cambria" w:hAnsi="Cambria" w:cs="Cambria"/>
          <w:b/>
          <w:color w:val="000000"/>
        </w:rPr>
        <w:t>P</w:t>
      </w:r>
      <w:r w:rsidR="00630FC6">
        <w:rPr>
          <w:rFonts w:ascii="Cambria" w:eastAsia="Cambria" w:hAnsi="Cambria" w:cs="Cambria"/>
          <w:b/>
          <w:color w:val="000000"/>
        </w:rPr>
        <w:t>embahasan</w:t>
      </w:r>
    </w:p>
    <w:p w:rsidR="00E61E50" w:rsidRPr="00E61E50" w:rsidRDefault="00E61E50" w:rsidP="00E61E50">
      <w:pPr>
        <w:ind w:firstLine="720"/>
        <w:jc w:val="both"/>
        <w:rPr>
          <w:rFonts w:ascii="Cambria" w:eastAsia="Cambria" w:hAnsi="Cambria" w:cs="Cambria"/>
          <w:color w:val="000000"/>
        </w:rPr>
      </w:pPr>
      <w:r w:rsidRPr="00E61E50">
        <w:rPr>
          <w:rFonts w:ascii="Cambria" w:eastAsia="Cambria" w:hAnsi="Cambria" w:cs="Cambria"/>
          <w:color w:val="000000"/>
        </w:rPr>
        <w:t>Di generasi muda saat ini atau sekarang kita sebut dengan era globalisasi atau zaman modern dengan teknologi yang sudah canggih penerimaan terhadap Pancasila sebagai dasar negara dan ideologi nasional masih sangat memprihatinkan. Betapa banyak anak muda kelompok mahasiswa yang mengenal pengaruh Hizbut Tahrir Indonesia (HTI) ingin mengubah negara berdasar Pancasila menjadi negara Islam dan betapa banyak kerusuhan massal terjadi antar suku dan kelompok agama di Indonesia dari Aceh, Lampung, sampai Papua.</w:t>
      </w:r>
    </w:p>
    <w:p w:rsidR="006C496D" w:rsidRDefault="00E61E50" w:rsidP="00E61E50">
      <w:pPr>
        <w:ind w:firstLine="720"/>
        <w:jc w:val="both"/>
        <w:rPr>
          <w:rFonts w:ascii="Cambria" w:eastAsia="Cambria" w:hAnsi="Cambria" w:cs="Cambria"/>
          <w:color w:val="000000"/>
        </w:rPr>
      </w:pPr>
      <w:r w:rsidRPr="00E61E50">
        <w:rPr>
          <w:rFonts w:ascii="Cambria" w:eastAsia="Cambria" w:hAnsi="Cambria" w:cs="Cambria"/>
          <w:color w:val="000000"/>
        </w:rPr>
        <w:t>”Ketahanan ideologi Pancasila kembali diuji ketika dunia masuk pada era globalisasi di mana banyaknya ideologi alternatif merasuki ke dalam infromasi yang dapat dijangkau oleh seluruh anak bangsa” kata Deputi Bidang Pengkajian Strategik Prof. Dr. Ir. Reni Mayerni, M.P. membuka Focus Group Discussion (FGD) tentang mencari bentuk implementasi niai-nilai Pancasila dalam Era Globalisasi bertempat di Ruang Gatot Kaca, Senin, 9 Maret 2020. Artinya pada era globalilasi sangat diwaspadain karena meingkatnya teknologi yang berdatangan dari luar Indonesia yang bisa membuat anak-anak untuk lupa kepada nilai-nilai Pancasila. Apabila Indonesia tidak cermat, maka masyarakat akan cenderung ikut arus ideologi luar tersebut, sedangkan ideologi asli bangsa Indonesia sendiri yakni Pancasila malah terlupakan baik nilai-nilainya maupu kehidupan implementasinya dalam kehidupan sehari-hari.</w:t>
      </w:r>
    </w:p>
    <w:p w:rsidR="00630FC6" w:rsidRDefault="00630FC6">
      <w:pPr>
        <w:jc w:val="both"/>
        <w:rPr>
          <w:rFonts w:ascii="Cambria" w:eastAsia="Cambria" w:hAnsi="Cambria" w:cs="Cambria"/>
          <w:b/>
          <w:color w:val="000000"/>
        </w:rPr>
      </w:pPr>
    </w:p>
    <w:p w:rsidR="006C496D" w:rsidRDefault="00630FC6">
      <w:pPr>
        <w:jc w:val="both"/>
        <w:rPr>
          <w:rFonts w:ascii="Cambria" w:eastAsia="Cambria" w:hAnsi="Cambria" w:cs="Cambria"/>
          <w:b/>
          <w:color w:val="000000"/>
        </w:rPr>
      </w:pPr>
      <w:r>
        <w:rPr>
          <w:rFonts w:ascii="Cambria" w:eastAsia="Cambria" w:hAnsi="Cambria" w:cs="Cambria"/>
          <w:b/>
          <w:color w:val="000000"/>
        </w:rPr>
        <w:t>KESIMPULAN</w:t>
      </w:r>
    </w:p>
    <w:p w:rsidR="00630FC6" w:rsidRPr="00630FC6" w:rsidRDefault="00630FC6" w:rsidP="00630FC6">
      <w:pPr>
        <w:ind w:firstLine="720"/>
        <w:jc w:val="both"/>
        <w:rPr>
          <w:rFonts w:ascii="Cambria" w:eastAsia="Cambria" w:hAnsi="Cambria" w:cs="Cambria"/>
          <w:color w:val="000000"/>
        </w:rPr>
      </w:pPr>
      <w:r w:rsidRPr="00630FC6">
        <w:rPr>
          <w:rFonts w:ascii="Cambria" w:eastAsia="Cambria" w:hAnsi="Cambria" w:cs="Cambria"/>
          <w:color w:val="000000"/>
        </w:rPr>
        <w:t>Ideologi adalah ajaran atau ilmu tentang gagasan dan buah pikiran(science des ideas). Ideologi mencerminkan cara berpikir masyarakat, bangsa maupun Negara, namun juga membentuk masyrakat menuju cita-citanya. Ideologi berfungsi sebagai pemberian identitas nasional dan fungsi pemersatu. Ideologi dapat dibedakan menjadi dua macam yaitu:</w:t>
      </w:r>
    </w:p>
    <w:p w:rsidR="00630FC6" w:rsidRPr="00630FC6" w:rsidRDefault="00630FC6" w:rsidP="00630FC6">
      <w:pPr>
        <w:jc w:val="both"/>
        <w:rPr>
          <w:rFonts w:ascii="Cambria" w:eastAsia="Cambria" w:hAnsi="Cambria" w:cs="Cambria"/>
          <w:color w:val="000000"/>
        </w:rPr>
      </w:pPr>
      <w:r w:rsidRPr="00630FC6">
        <w:rPr>
          <w:rFonts w:ascii="Cambria" w:eastAsia="Cambria" w:hAnsi="Cambria" w:cs="Cambria"/>
          <w:color w:val="000000"/>
        </w:rPr>
        <w:t>a. Ideologi tertutup dan ideologi terbuka</w:t>
      </w:r>
    </w:p>
    <w:p w:rsidR="00630FC6" w:rsidRPr="00630FC6" w:rsidRDefault="00630FC6" w:rsidP="00630FC6">
      <w:pPr>
        <w:jc w:val="both"/>
        <w:rPr>
          <w:rFonts w:ascii="Cambria" w:eastAsia="Cambria" w:hAnsi="Cambria" w:cs="Cambria"/>
          <w:color w:val="000000"/>
        </w:rPr>
      </w:pPr>
      <w:r w:rsidRPr="00630FC6">
        <w:rPr>
          <w:rFonts w:ascii="Cambria" w:eastAsia="Cambria" w:hAnsi="Cambria" w:cs="Cambria"/>
          <w:color w:val="000000"/>
        </w:rPr>
        <w:t>b. Ideologi particular dan ideologi komprehensif</w:t>
      </w:r>
    </w:p>
    <w:p w:rsidR="00630FC6" w:rsidRPr="00630FC6" w:rsidRDefault="00630FC6" w:rsidP="00630FC6">
      <w:pPr>
        <w:jc w:val="both"/>
        <w:rPr>
          <w:rFonts w:ascii="Cambria" w:eastAsia="Cambria" w:hAnsi="Cambria" w:cs="Cambria"/>
          <w:color w:val="000000"/>
        </w:rPr>
      </w:pPr>
      <w:r w:rsidRPr="00630FC6">
        <w:rPr>
          <w:rFonts w:ascii="Cambria" w:eastAsia="Cambria" w:hAnsi="Cambria" w:cs="Cambria"/>
          <w:color w:val="000000"/>
        </w:rPr>
        <w:t>Pancasila sebagai ideologi bangsa indonesia menggambarkan jati diri bangsa indonesia serta karakteristik bangsa indonesia. Sebagai sebuah ideologi, pancasila adalah sebuah gagasan yang berorientasi futuristik yang berisi keyakinan yang jelas yang membawa komitmen untuk diwujudkan atau berorientasi pada tindakan.</w:t>
      </w:r>
    </w:p>
    <w:p w:rsidR="00630FC6" w:rsidRPr="00630FC6" w:rsidRDefault="00630FC6" w:rsidP="00630FC6">
      <w:pPr>
        <w:ind w:firstLine="720"/>
        <w:jc w:val="both"/>
        <w:rPr>
          <w:rFonts w:ascii="Cambria" w:eastAsia="Cambria" w:hAnsi="Cambria" w:cs="Cambria"/>
          <w:color w:val="000000"/>
        </w:rPr>
      </w:pPr>
      <w:r w:rsidRPr="00630FC6">
        <w:rPr>
          <w:rFonts w:ascii="Cambria" w:eastAsia="Cambria" w:hAnsi="Cambria" w:cs="Cambria"/>
          <w:color w:val="000000"/>
        </w:rPr>
        <w:t xml:space="preserve">Ideologi pancasila tentunya berbeda dengan ideologi liberal dan ideologi sosialisme. Ideologi pancasila menitikberatkan kepada hubungan warga negaranya dengan agama, dalam ideologi pancasila agama merupakan hal yang sangat penting bagi warga Negara, serta memberikan kebebsan bagi individu dalam mengembangkan kreativitasnya asalkan tidak bertentangan dengan nilai-nilai pancasila. Pada ideologi liberal lebih menekankan kepada rasionalisme, materialism dan empirisme sebagai nilai tertinggi dalam Negara, sedangkan pada ideologi sosialisme lebih menekankan kepada masyarakat banyak tanpa memandang kelas, hanya saja dalam ideologi sosialisme ini semuanya di atur oleh pemerintah dan kebebasan individupun terbatas. Ideologi sosialisme ini merupakan tempat berkembangnya paham komunisme. </w:t>
      </w:r>
    </w:p>
    <w:p w:rsidR="00630FC6" w:rsidRPr="00630FC6" w:rsidRDefault="00630FC6" w:rsidP="00630FC6">
      <w:pPr>
        <w:jc w:val="both"/>
        <w:rPr>
          <w:rFonts w:ascii="Cambria" w:eastAsia="Cambria" w:hAnsi="Cambria" w:cs="Cambria"/>
          <w:color w:val="000000"/>
        </w:rPr>
      </w:pPr>
      <w:r w:rsidRPr="00630FC6">
        <w:rPr>
          <w:rFonts w:ascii="Cambria" w:eastAsia="Cambria" w:hAnsi="Cambria" w:cs="Cambria"/>
          <w:color w:val="000000"/>
        </w:rPr>
        <w:t>Pancasila berfungsi baik dalam menggambarkan tujuan NKRI maupun dalam proses pencapaian tujuan NKRI. Hal ini berarti tujuan negara yang dirumuskan sebagai “melindungi segenap bangsa Indonesia dan seluruh tumpah darah Indonesia dan memajukan kesejahteraan umum, mencerdaskan kehidupan bangsa, dan ikut melaksanakan ketertiban dunia yang berdasarkan kemerdekaan, perdamaian abadi dan keadilan sosial”, mutlak harus sesuai dengan semangat dan nilai-nilai Pancasila.</w:t>
      </w:r>
    </w:p>
    <w:p w:rsidR="00630FC6" w:rsidRPr="00630FC6" w:rsidRDefault="00630FC6" w:rsidP="00630FC6">
      <w:pPr>
        <w:ind w:firstLine="720"/>
        <w:jc w:val="both"/>
        <w:rPr>
          <w:rFonts w:ascii="Cambria" w:eastAsia="Cambria" w:hAnsi="Cambria" w:cs="Cambria"/>
          <w:color w:val="000000"/>
        </w:rPr>
      </w:pPr>
      <w:r w:rsidRPr="00630FC6">
        <w:rPr>
          <w:rFonts w:ascii="Cambria" w:eastAsia="Cambria" w:hAnsi="Cambria" w:cs="Cambria"/>
          <w:color w:val="000000"/>
        </w:rPr>
        <w:t>Oleh sebab itu pancasila dapat dijadikan sebagai identitas nasional, dengan ciri, ide, gagasan dan karakteristik yang sama serta dapat menyatukan perbedaan sehingga pancasila merupakan landasan bagi bangsa indonesia untuk bertindak dalam kehidupan berbangsa dan bernegara.</w:t>
      </w:r>
    </w:p>
    <w:p w:rsidR="00630FC6" w:rsidRPr="00630FC6" w:rsidRDefault="00630FC6" w:rsidP="00630FC6">
      <w:pPr>
        <w:jc w:val="both"/>
        <w:rPr>
          <w:rFonts w:ascii="Cambria" w:eastAsia="Cambria" w:hAnsi="Cambria" w:cs="Cambria"/>
          <w:color w:val="000000"/>
        </w:rPr>
      </w:pPr>
    </w:p>
    <w:p w:rsidR="00630FC6" w:rsidRPr="00630FC6" w:rsidRDefault="00630FC6" w:rsidP="00630FC6">
      <w:pPr>
        <w:jc w:val="both"/>
        <w:rPr>
          <w:rFonts w:ascii="Cambria" w:eastAsia="Cambria" w:hAnsi="Cambria" w:cs="Cambria"/>
          <w:color w:val="000000"/>
        </w:rPr>
      </w:pPr>
    </w:p>
    <w:p w:rsidR="00630FC6" w:rsidRPr="00630FC6" w:rsidRDefault="00630FC6" w:rsidP="00630FC6">
      <w:pPr>
        <w:jc w:val="both"/>
        <w:rPr>
          <w:rFonts w:ascii="Cambria" w:eastAsia="Cambria" w:hAnsi="Cambria" w:cs="Cambria"/>
          <w:color w:val="000000"/>
        </w:rPr>
      </w:pPr>
    </w:p>
    <w:p w:rsidR="00630FC6" w:rsidRPr="00630FC6" w:rsidRDefault="00630FC6" w:rsidP="00630FC6">
      <w:pPr>
        <w:jc w:val="both"/>
        <w:rPr>
          <w:rFonts w:ascii="Cambria" w:eastAsia="Cambria" w:hAnsi="Cambria" w:cs="Cambria"/>
          <w:color w:val="000000"/>
        </w:rPr>
      </w:pPr>
    </w:p>
    <w:p w:rsidR="00630FC6" w:rsidRPr="00630FC6" w:rsidRDefault="00630FC6" w:rsidP="00630FC6">
      <w:pPr>
        <w:jc w:val="both"/>
        <w:rPr>
          <w:rFonts w:ascii="Cambria" w:eastAsia="Cambria" w:hAnsi="Cambria" w:cs="Cambria"/>
          <w:color w:val="000000"/>
        </w:rPr>
      </w:pPr>
    </w:p>
    <w:p w:rsidR="006C496D" w:rsidRDefault="006C496D">
      <w:pPr>
        <w:jc w:val="both"/>
        <w:rPr>
          <w:rFonts w:ascii="Cambria" w:eastAsia="Cambria" w:hAnsi="Cambria" w:cs="Cambria"/>
          <w:color w:val="000000"/>
        </w:rPr>
      </w:pPr>
    </w:p>
    <w:p w:rsidR="006C496D" w:rsidRDefault="006C496D">
      <w:pPr>
        <w:jc w:val="both"/>
        <w:rPr>
          <w:rFonts w:ascii="Cambria" w:eastAsia="Cambria" w:hAnsi="Cambria" w:cs="Cambria"/>
        </w:rPr>
      </w:pPr>
      <w:bookmarkStart w:id="0" w:name="_GoBack"/>
      <w:bookmarkEnd w:id="0"/>
    </w:p>
    <w:sectPr w:rsidR="006C496D">
      <w:headerReference w:type="default" r:id="rId15"/>
      <w:footerReference w:type="default" r:id="rId16"/>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ED" w:rsidRDefault="002E34ED">
      <w:r>
        <w:separator/>
      </w:r>
    </w:p>
  </w:endnote>
  <w:endnote w:type="continuationSeparator" w:id="0">
    <w:p w:rsidR="002E34ED" w:rsidRDefault="002E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6D" w:rsidRDefault="002E34ED">
    <w:pPr>
      <w:tabs>
        <w:tab w:val="center" w:pos="4680"/>
        <w:tab w:val="right" w:pos="9360"/>
      </w:tabs>
      <w:rPr>
        <w:rFonts w:ascii="Cambria" w:eastAsia="Cambria" w:hAnsi="Cambria" w:cs="Cambria"/>
        <w:b/>
        <w:color w:val="92D05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1955119698" name="Straight Arrow Connector 195511969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92D050"/>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95511969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rsidR="006C496D" w:rsidRDefault="002E34ED">
    <w:pPr>
      <w:tabs>
        <w:tab w:val="right" w:pos="9639"/>
      </w:tabs>
      <w:rPr>
        <w:rFonts w:ascii="Cambria" w:eastAsia="Cambria" w:hAnsi="Cambria" w:cs="Cambria"/>
        <w:b/>
        <w:color w:val="92D050"/>
      </w:rPr>
    </w:pPr>
    <w:r>
      <w:rPr>
        <w:rFonts w:ascii="Cambria" w:eastAsia="Cambria" w:hAnsi="Cambria" w:cs="Cambria"/>
        <w:b/>
        <w:color w:val="92D050"/>
      </w:rPr>
      <w:t>T Heru Nurgiansah, et al. – Universitas PGRI Yogyakarta</w:t>
    </w:r>
    <w:r>
      <w:rPr>
        <w:rFonts w:ascii="Cambria" w:eastAsia="Cambria" w:hAnsi="Cambria" w:cs="Cambria"/>
        <w:b/>
        <w:color w:val="92D050"/>
      </w:rPr>
      <w:tab/>
    </w:r>
    <w:r>
      <w:rPr>
        <w:rFonts w:ascii="Cambria" w:eastAsia="Cambria" w:hAnsi="Cambria" w:cs="Cambria"/>
        <w:b/>
        <w:color w:val="92D050"/>
      </w:rPr>
      <w:fldChar w:fldCharType="begin"/>
    </w:r>
    <w:r>
      <w:rPr>
        <w:rFonts w:ascii="Cambria" w:eastAsia="Cambria" w:hAnsi="Cambria" w:cs="Cambria"/>
        <w:b/>
        <w:color w:val="92D050"/>
      </w:rPr>
      <w:instrText>PAGE</w:instrText>
    </w:r>
    <w:r w:rsidR="007B3312">
      <w:rPr>
        <w:rFonts w:ascii="Cambria" w:eastAsia="Cambria" w:hAnsi="Cambria" w:cs="Cambria"/>
        <w:b/>
        <w:color w:val="92D050"/>
      </w:rPr>
      <w:fldChar w:fldCharType="separate"/>
    </w:r>
    <w:r>
      <w:rPr>
        <w:rFonts w:ascii="Cambria" w:eastAsia="Cambria" w:hAnsi="Cambria" w:cs="Cambria"/>
        <w:b/>
        <w:noProof/>
        <w:color w:val="92D050"/>
      </w:rPr>
      <w:t>1</w:t>
    </w:r>
    <w:r>
      <w:rPr>
        <w:rFonts w:ascii="Cambria" w:eastAsia="Cambria" w:hAnsi="Cambria" w:cs="Cambria"/>
        <w:b/>
        <w:color w:val="92D0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ED" w:rsidRDefault="002E34ED">
      <w:r>
        <w:separator/>
      </w:r>
    </w:p>
  </w:footnote>
  <w:footnote w:type="continuationSeparator" w:id="0">
    <w:p w:rsidR="002E34ED" w:rsidRDefault="002E3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6D" w:rsidRDefault="002E34ED">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bookmarkStart w:id="1" w:name="_heading=h.1fob9te" w:colFirst="0" w:colLast="0"/>
    <w:bookmarkEnd w:id="1"/>
    <w:r>
      <w:rPr>
        <w:rFonts w:ascii="Cambria" w:eastAsia="Cambria" w:hAnsi="Cambria" w:cs="Cambria"/>
        <w:b/>
        <w:color w:val="92D050"/>
      </w:rPr>
      <w:t>JERUMI: Journal of Education Religion Humanities and Multidiciplinary</w:t>
    </w:r>
  </w:p>
  <w:p w:rsidR="006C496D" w:rsidRDefault="002E34ED">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E-ISSN: 3025-7980 P-ISSN: 3025-7999</w:t>
    </w:r>
  </w:p>
  <w:p w:rsidR="006C496D" w:rsidRDefault="002E34ED">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rFonts w:ascii="Cambria" w:eastAsia="Cambria" w:hAnsi="Cambria" w:cs="Cambria"/>
        <w:b/>
        <w:color w:val="92D050"/>
      </w:rPr>
      <w:t xml:space="preserve">Vol. 1 No. </w:t>
    </w:r>
    <w:r>
      <w:rPr>
        <w:rFonts w:ascii="Cambria" w:eastAsia="Cambria" w:hAnsi="Cambria" w:cs="Cambria"/>
        <w:b/>
        <w:color w:val="92D050"/>
      </w:rPr>
      <w:t>1</w:t>
    </w:r>
    <w:r>
      <w:rPr>
        <w:rFonts w:ascii="Cambria" w:eastAsia="Cambria" w:hAnsi="Cambria" w:cs="Cambria"/>
        <w:b/>
        <w:color w:val="92D050"/>
      </w:rPr>
      <w:t xml:space="preserve"> </w:t>
    </w:r>
    <w:r>
      <w:rPr>
        <w:rFonts w:ascii="Cambria" w:eastAsia="Cambria" w:hAnsi="Cambria" w:cs="Cambria"/>
        <w:b/>
        <w:color w:val="92D050"/>
      </w:rPr>
      <w:t>Juni</w:t>
    </w:r>
    <w:r>
      <w:rPr>
        <w:rFonts w:ascii="Cambria" w:eastAsia="Cambria" w:hAnsi="Cambria" w:cs="Cambria"/>
        <w:b/>
        <w:color w:val="92D050"/>
      </w:rPr>
      <w:t xml:space="preserve"> 2023</w:t>
    </w:r>
  </w:p>
  <w:p w:rsidR="006C496D" w:rsidRDefault="002E34ED">
    <w:pPr>
      <w:pBdr>
        <w:top w:val="nil"/>
        <w:left w:val="nil"/>
        <w:bottom w:val="nil"/>
        <w:right w:val="nil"/>
        <w:between w:val="nil"/>
      </w:pBdr>
      <w:tabs>
        <w:tab w:val="center" w:pos="4680"/>
        <w:tab w:val="right" w:pos="9360"/>
      </w:tabs>
      <w:ind w:left="119" w:hanging="10"/>
      <w:jc w:val="right"/>
      <w:rPr>
        <w:rFonts w:ascii="Cambria" w:eastAsia="Cambria" w:hAnsi="Cambria" w:cs="Cambria"/>
        <w:b/>
        <w:color w:val="92D050"/>
      </w:rPr>
    </w:pPr>
    <w:r>
      <w:rPr>
        <w:noProof/>
        <w:lang w:val="en-US"/>
      </w:rPr>
      <mc:AlternateContent>
        <mc:Choice Requires="wps">
          <w:drawing>
            <wp:anchor distT="4294967290" distB="4294967290" distL="114300" distR="114300" simplePos="0" relativeHeight="251658240" behindDoc="0" locked="0" layoutInCell="1" hidden="0" allowOverlap="1">
              <wp:simplePos x="0" y="0"/>
              <wp:positionH relativeFrom="column">
                <wp:posOffset>-12699</wp:posOffset>
              </wp:positionH>
              <wp:positionV relativeFrom="paragraph">
                <wp:posOffset>68591</wp:posOffset>
              </wp:positionV>
              <wp:extent cx="0" cy="31750"/>
              <wp:effectExtent l="0" t="0" r="0" b="0"/>
              <wp:wrapNone/>
              <wp:docPr id="1955119697" name="Straight Arrow Connector 195511969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rgbClr val="92D05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0" distT="4294967290" distL="114300" distR="114300" hidden="0" layoutInCell="1" locked="0" relativeHeight="0" simplePos="0">
              <wp:simplePos x="0" y="0"/>
              <wp:positionH relativeFrom="column">
                <wp:posOffset>-12699</wp:posOffset>
              </wp:positionH>
              <wp:positionV relativeFrom="paragraph">
                <wp:posOffset>68591</wp:posOffset>
              </wp:positionV>
              <wp:extent cx="0" cy="31750"/>
              <wp:effectExtent b="0" l="0" r="0" t="0"/>
              <wp:wrapNone/>
              <wp:docPr id="195511969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6C496D"/>
    <w:rsid w:val="002E34ED"/>
    <w:rsid w:val="00630FC6"/>
    <w:rsid w:val="006C496D"/>
    <w:rsid w:val="007B3312"/>
    <w:rsid w:val="008036F9"/>
    <w:rsid w:val="00982A07"/>
    <w:rsid w:val="00D043D0"/>
    <w:rsid w:val="00E61E50"/>
    <w:rsid w:val="00FC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styleId="LightShading-Accent1">
    <w:name w:val="Light Shading Accent 1"/>
    <w:basedOn w:val="TableNormal"/>
    <w:uiPriority w:val="60"/>
    <w:rsid w:val="00D043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styleId="LightShading-Accent1">
    <w:name w:val="Light Shading Accent 1"/>
    <w:basedOn w:val="TableNormal"/>
    <w:uiPriority w:val="60"/>
    <w:rsid w:val="00D043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siono@uinsu.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ikauliasari16@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riaannisa2020@gmail.com" TargetMode="External"/><Relationship Id="rId4" Type="http://schemas.microsoft.com/office/2007/relationships/stylesWithEffects" Target="stylesWithEffects.xml"/><Relationship Id="rId9" Type="http://schemas.openxmlformats.org/officeDocument/2006/relationships/hyperlink" Target="mailto:Hadistinasution563@gmail.com" TargetMode="External"/><Relationship Id="rId14" Type="http://schemas.openxmlformats.org/officeDocument/2006/relationships/hyperlink" Target="http://creativecommons.org/licenses/by-nc/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QGlBd0f4EAVf8ekIrcsjRUwYg==">CgMxLjAyCWguMWZvYjl0ZTgAciExTk90QU9oVUdyRkV3bUtreEdJNk1sZkVpQzlId2E5M3Q=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04A46-34B4-43FC-91F0-61C3265C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user</cp:lastModifiedBy>
  <cp:revision>2</cp:revision>
  <dcterms:created xsi:type="dcterms:W3CDTF">2023-12-13T07:55:00Z</dcterms:created>
  <dcterms:modified xsi:type="dcterms:W3CDTF">2023-12-13T07:55:00Z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